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E0C9" w14:textId="77777777" w:rsidR="00293AA7" w:rsidRDefault="00293AA7">
      <w:r w:rsidRPr="00293AA7">
        <w:drawing>
          <wp:anchor distT="0" distB="0" distL="114300" distR="114300" simplePos="0" relativeHeight="251658240" behindDoc="0" locked="0" layoutInCell="1" allowOverlap="1" wp14:anchorId="40EFAED4" wp14:editId="3D810D0E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021269" cy="2038350"/>
            <wp:effectExtent l="0" t="0" r="0" b="0"/>
            <wp:wrapSquare wrapText="bothSides"/>
            <wp:docPr id="543352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5293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69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EB221" w14:textId="77777777" w:rsidR="00293AA7" w:rsidRPr="00293AA7" w:rsidRDefault="00293AA7" w:rsidP="00293AA7"/>
    <w:p w14:paraId="2697D250" w14:textId="77777777" w:rsidR="00293AA7" w:rsidRPr="00293AA7" w:rsidRDefault="00293AA7" w:rsidP="00293AA7"/>
    <w:p w14:paraId="33E3B357" w14:textId="132D1BB8" w:rsidR="00293AA7" w:rsidRPr="00293AA7" w:rsidRDefault="00293AA7">
      <w:pPr>
        <w:rPr>
          <w:b/>
          <w:bCs/>
          <w:sz w:val="32"/>
          <w:szCs w:val="32"/>
        </w:rPr>
      </w:pPr>
      <w:r w:rsidRPr="00293AA7">
        <w:rPr>
          <w:b/>
          <w:bCs/>
          <w:sz w:val="32"/>
          <w:szCs w:val="32"/>
        </w:rPr>
        <w:t>Young Enterprise (S6)</w:t>
      </w:r>
    </w:p>
    <w:p w14:paraId="35D90CB3" w14:textId="296C1EBB" w:rsidR="003A426B" w:rsidRDefault="00293AA7">
      <w:r>
        <w:br w:type="textWrapping" w:clear="all"/>
      </w:r>
    </w:p>
    <w:p w14:paraId="2972CD11" w14:textId="77777777" w:rsidR="00293AA7" w:rsidRDefault="00293AA7"/>
    <w:p w14:paraId="4946949A" w14:textId="77777777" w:rsidR="00293AA7" w:rsidRDefault="00293AA7" w:rsidP="00293AA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1F497D"/>
          <w:sz w:val="22"/>
          <w:szCs w:val="22"/>
          <w:u w:val="single"/>
        </w:rPr>
        <w:t>Young Enterprise 2020 at Perth Academy</w:t>
      </w:r>
      <w:r>
        <w:rPr>
          <w:rStyle w:val="c0"/>
          <w:rFonts w:ascii="Arial" w:hAnsi="Arial" w:cs="Arial"/>
          <w:color w:val="1F497D"/>
          <w:sz w:val="22"/>
          <w:szCs w:val="22"/>
        </w:rPr>
        <w:t> </w:t>
      </w:r>
    </w:p>
    <w:p w14:paraId="33BFA280" w14:textId="77777777" w:rsidR="00293AA7" w:rsidRDefault="00293AA7" w:rsidP="00293AA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F497D"/>
          <w:sz w:val="22"/>
          <w:szCs w:val="22"/>
        </w:rPr>
        <w:t>The New Company Programme gives all enrolled students the potential to earn 26 SCQF credits which equates to a Higher that Universities and Colleges will recognise.</w:t>
      </w:r>
    </w:p>
    <w:p w14:paraId="59C9D813" w14:textId="77777777" w:rsidR="00293AA7" w:rsidRDefault="00293AA7" w:rsidP="00293AA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F497D"/>
          <w:sz w:val="22"/>
          <w:szCs w:val="22"/>
        </w:rPr>
        <w:t> The students will complete 3 Units:</w:t>
      </w:r>
    </w:p>
    <w:p w14:paraId="2F7326FF" w14:textId="77777777" w:rsidR="00293AA7" w:rsidRDefault="00293AA7" w:rsidP="00293AA7">
      <w:pPr>
        <w:pStyle w:val="c3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F497D"/>
          <w:sz w:val="22"/>
          <w:szCs w:val="22"/>
        </w:rPr>
        <w:t>·</w:t>
      </w:r>
      <w:r>
        <w:rPr>
          <w:rStyle w:val="c1"/>
          <w:color w:val="1F497D"/>
          <w:sz w:val="14"/>
          <w:szCs w:val="14"/>
        </w:rPr>
        <w:t>       </w:t>
      </w:r>
      <w:r>
        <w:rPr>
          <w:rStyle w:val="c0"/>
          <w:rFonts w:ascii="Arial" w:hAnsi="Arial" w:cs="Arial"/>
          <w:color w:val="1F497D"/>
          <w:sz w:val="22"/>
          <w:szCs w:val="22"/>
        </w:rPr>
        <w:t xml:space="preserve">Unit 1 and 2 offer the 26 SQA accredited points which is a </w:t>
      </w:r>
      <w:proofErr w:type="gramStart"/>
      <w:r>
        <w:rPr>
          <w:rStyle w:val="c0"/>
          <w:rFonts w:ascii="Arial" w:hAnsi="Arial" w:cs="Arial"/>
          <w:color w:val="1F497D"/>
          <w:sz w:val="22"/>
          <w:szCs w:val="22"/>
        </w:rPr>
        <w:t>Higher</w:t>
      </w:r>
      <w:proofErr w:type="gramEnd"/>
      <w:r>
        <w:rPr>
          <w:rStyle w:val="c0"/>
          <w:rFonts w:ascii="Arial" w:hAnsi="Arial" w:cs="Arial"/>
          <w:color w:val="1F497D"/>
          <w:sz w:val="22"/>
          <w:szCs w:val="22"/>
        </w:rPr>
        <w:t xml:space="preserve"> equivalent.</w:t>
      </w:r>
    </w:p>
    <w:p w14:paraId="6FABD329" w14:textId="77777777" w:rsidR="00293AA7" w:rsidRDefault="00293AA7" w:rsidP="00293AA7">
      <w:pPr>
        <w:pStyle w:val="c3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F497D"/>
          <w:sz w:val="22"/>
          <w:szCs w:val="22"/>
        </w:rPr>
        <w:t>·</w:t>
      </w:r>
      <w:r>
        <w:rPr>
          <w:rStyle w:val="c2"/>
          <w:color w:val="1F497D"/>
          <w:sz w:val="14"/>
          <w:szCs w:val="14"/>
        </w:rPr>
        <w:t>       </w:t>
      </w:r>
      <w:r>
        <w:rPr>
          <w:rStyle w:val="c0"/>
          <w:rFonts w:ascii="Arial" w:hAnsi="Arial" w:cs="Arial"/>
          <w:color w:val="1F497D"/>
          <w:sz w:val="22"/>
          <w:szCs w:val="22"/>
        </w:rPr>
        <w:t>Unit 3 offers a further 4 points equivalent to an Advanced Higher.</w:t>
      </w:r>
    </w:p>
    <w:p w14:paraId="2DD0B386" w14:textId="77777777" w:rsidR="00293AA7" w:rsidRDefault="00293AA7" w:rsidP="00293AA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F497D"/>
          <w:sz w:val="22"/>
          <w:szCs w:val="22"/>
        </w:rPr>
        <w:t>This course is widely recognised by employers as well as with Universities and Colleges. It can really make the difference on any application to have participated in this programme.</w:t>
      </w:r>
    </w:p>
    <w:p w14:paraId="3A83D740" w14:textId="77777777" w:rsidR="00293AA7" w:rsidRDefault="00293AA7" w:rsidP="00293AA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F497D"/>
          <w:sz w:val="22"/>
          <w:szCs w:val="22"/>
        </w:rPr>
        <w:t>Due to our lockdown situation the plan would be (where feasibly possible) to begin with offering a possible NPA in Business and Admin as well as incorporating Employability units where possible as well.</w:t>
      </w:r>
    </w:p>
    <w:p w14:paraId="6EE5753C" w14:textId="77777777" w:rsidR="00293AA7" w:rsidRDefault="00293AA7" w:rsidP="00293AA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F497D"/>
          <w:sz w:val="22"/>
          <w:szCs w:val="22"/>
        </w:rPr>
        <w:t>This is a great opportunity to give students the opportunities to gain as many additional qualifications/experiences and certificates as possible.</w:t>
      </w:r>
    </w:p>
    <w:p w14:paraId="73CF6778" w14:textId="77777777" w:rsidR="00293AA7" w:rsidRDefault="00293AA7" w:rsidP="00293AA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F497D"/>
          <w:sz w:val="22"/>
          <w:szCs w:val="22"/>
        </w:rPr>
        <w:t>Not to mention they will be assigned mentors from industry to assist them on their journey. This includes interview skills and techniques as an example.</w:t>
      </w:r>
    </w:p>
    <w:p w14:paraId="76C15D5A" w14:textId="77777777" w:rsidR="00293AA7" w:rsidRDefault="00293AA7" w:rsidP="00293AA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F497D"/>
          <w:sz w:val="22"/>
          <w:szCs w:val="22"/>
        </w:rPr>
        <w:t xml:space="preserve">As part of the </w:t>
      </w:r>
      <w:proofErr w:type="gramStart"/>
      <w:r>
        <w:rPr>
          <w:rStyle w:val="c0"/>
          <w:rFonts w:ascii="Arial" w:hAnsi="Arial" w:cs="Arial"/>
          <w:color w:val="1F497D"/>
          <w:sz w:val="22"/>
          <w:szCs w:val="22"/>
        </w:rPr>
        <w:t>process</w:t>
      </w:r>
      <w:proofErr w:type="gramEnd"/>
      <w:r>
        <w:rPr>
          <w:rStyle w:val="c0"/>
          <w:rFonts w:ascii="Arial" w:hAnsi="Arial" w:cs="Arial"/>
          <w:color w:val="1F497D"/>
          <w:sz w:val="22"/>
          <w:szCs w:val="22"/>
        </w:rPr>
        <w:t xml:space="preserve"> they will also get the opportunities to sell their products/services and compete in the Regional Final where the winners progress to the National Final.</w:t>
      </w:r>
    </w:p>
    <w:p w14:paraId="73274226" w14:textId="77777777" w:rsidR="00293AA7" w:rsidRDefault="00293AA7" w:rsidP="00293AA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F497D"/>
          <w:sz w:val="22"/>
          <w:szCs w:val="22"/>
        </w:rPr>
        <w:t>All round an excellent way to promote and develop DYW in a realistic platform.</w:t>
      </w:r>
    </w:p>
    <w:p w14:paraId="74295D75" w14:textId="77777777" w:rsidR="00293AA7" w:rsidRDefault="00293AA7"/>
    <w:sectPr w:rsidR="00293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A7"/>
    <w:rsid w:val="00293AA7"/>
    <w:rsid w:val="003A426B"/>
    <w:rsid w:val="004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3738"/>
  <w15:chartTrackingRefBased/>
  <w15:docId w15:val="{BE1B6EE0-4F0A-4C10-A471-E5D2155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rsid w:val="0029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1">
    <w:name w:val="c1"/>
    <w:basedOn w:val="DefaultParagraphFont"/>
    <w:rsid w:val="00293AA7"/>
  </w:style>
  <w:style w:type="character" w:customStyle="1" w:styleId="c0">
    <w:name w:val="c0"/>
    <w:basedOn w:val="DefaultParagraphFont"/>
    <w:rsid w:val="00293AA7"/>
  </w:style>
  <w:style w:type="character" w:customStyle="1" w:styleId="c2">
    <w:name w:val="c2"/>
    <w:basedOn w:val="DefaultParagraphFont"/>
    <w:rsid w:val="0029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5E54E17855FCA4395159C53D02AA166" ma:contentTypeVersion="17" ma:contentTypeDescription="Core EDMS document content type" ma:contentTypeScope="" ma:versionID="251b2e5337ce18d9735b30cbc7c39fbf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1e4d47e61d88072d420fba6b276d88ec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b06913-a724-4395-a7d5-4cb3dffc3c32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b06913-a724-4395-a7d5-4cb3dffc3c32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8cb47-14e9-4d0c-a2ae-82a49bb45b3d">
      <Terms xmlns="http://schemas.microsoft.com/office/infopath/2007/PartnerControls"/>
    </lcf76f155ced4ddcb4097134ff3c332f>
    <TaxCatchAll xmlns="5f557eb5-52ff-46ed-abf7-a37fd449ed00">
      <Value>65</Value>
    </TaxCatchAll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084db162-1f8c-4b0a-92d8-f929d7c7cd20</TermId>
        </TermInfo>
      </Terms>
    </FileplanmarkerTaxHTField>
    <Edmsdateclosed xmlns="5f557eb5-52ff-46ed-abf7-a37fd449ed00" xsi:nil="true"/>
    <Edmsdisposition xmlns="5f557eb5-52ff-46ed-abf7-a37fd449ed00">Open</Edmsdisposition>
  </documentManagement>
</p:properties>
</file>

<file path=customXml/itemProps1.xml><?xml version="1.0" encoding="utf-8"?>
<ds:datastoreItem xmlns:ds="http://schemas.openxmlformats.org/officeDocument/2006/customXml" ds:itemID="{C2789B5D-9607-4C6D-8071-3F7580867E84}"/>
</file>

<file path=customXml/itemProps2.xml><?xml version="1.0" encoding="utf-8"?>
<ds:datastoreItem xmlns:ds="http://schemas.openxmlformats.org/officeDocument/2006/customXml" ds:itemID="{BC34EDC9-C829-4EC2-A27C-B5856C5CE902}"/>
</file>

<file path=customXml/itemProps3.xml><?xml version="1.0" encoding="utf-8"?>
<ds:datastoreItem xmlns:ds="http://schemas.openxmlformats.org/officeDocument/2006/customXml" ds:itemID="{1D963084-5D83-4172-9FFA-24769388F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Rhanda Percy</dc:creator>
  <cp:keywords/>
  <dc:description/>
  <cp:lastModifiedBy>Rhanda Percy</cp:lastModifiedBy>
  <cp:revision>1</cp:revision>
  <dcterms:created xsi:type="dcterms:W3CDTF">2024-01-12T10:37:00Z</dcterms:created>
  <dcterms:modified xsi:type="dcterms:W3CDTF">2024-01-12T10:42:00Z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0x0101006303DCE5F3884555ABDE6450E03068EE00C5E54E17855FCA4395159C53D02AA166</vt:lpwstr>
  </property>
  <property fmtid="{D5CDD505-2E9C-101B-9397-08002B2CF9AE}" pid="3" name="Fileplanmarker">
    <vt:lpwstr>65;#Website|084db162-1f8c-4b0a-92d8-f929d7c7cd20</vt:lpwstr>
  </property>
  <property fmtid="{D5CDD505-2E9C-101B-9397-08002B2CF9AE}" pid="4" name="MediaServiceImageTags">
    <vt:lpwstr/>
  </property>
</Properties>
</file>