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A925" w14:textId="1DBEEABB" w:rsidR="00830C83" w:rsidRPr="002F1137" w:rsidRDefault="00830C83" w:rsidP="00830C83">
      <w:pPr>
        <w:pStyle w:val="c1"/>
        <w:spacing w:before="0" w:beforeAutospacing="0" w:after="0" w:afterAutospacing="0"/>
        <w:rPr>
          <w:rFonts w:ascii="Arial" w:hAnsi="Arial" w:cs="Arial"/>
          <w:b/>
          <w:bCs/>
          <w:color w:val="000000"/>
          <w:sz w:val="32"/>
          <w:szCs w:val="32"/>
        </w:rPr>
      </w:pPr>
      <w:r w:rsidRPr="002F1137">
        <w:rPr>
          <w:rFonts w:ascii="Arial" w:hAnsi="Arial" w:cs="Arial"/>
          <w:b/>
          <w:bCs/>
          <w:color w:val="000000"/>
          <w:sz w:val="32"/>
          <w:szCs w:val="32"/>
        </w:rPr>
        <w:t xml:space="preserve">Subject – </w:t>
      </w:r>
      <w:r w:rsidR="008709AE">
        <w:rPr>
          <w:rFonts w:ascii="Arial" w:hAnsi="Arial" w:cs="Arial"/>
          <w:b/>
          <w:bCs/>
          <w:color w:val="000000"/>
          <w:sz w:val="32"/>
          <w:szCs w:val="32"/>
        </w:rPr>
        <w:t xml:space="preserve">N5 </w:t>
      </w:r>
      <w:r w:rsidRPr="002F1137">
        <w:rPr>
          <w:rFonts w:ascii="Arial" w:hAnsi="Arial" w:cs="Arial"/>
          <w:b/>
          <w:bCs/>
          <w:color w:val="000000"/>
          <w:sz w:val="32"/>
          <w:szCs w:val="32"/>
        </w:rPr>
        <w:t>Philosophy</w:t>
      </w:r>
    </w:p>
    <w:p w14:paraId="33A7C827" w14:textId="77777777" w:rsidR="00830C83" w:rsidRDefault="00830C83" w:rsidP="00830C83">
      <w:pPr>
        <w:pStyle w:val="c1"/>
        <w:spacing w:before="0" w:beforeAutospacing="0" w:after="0" w:afterAutospacing="0"/>
        <w:rPr>
          <w:rFonts w:ascii="Arial" w:hAnsi="Arial" w:cs="Arial"/>
          <w:color w:val="000000"/>
          <w:sz w:val="22"/>
          <w:szCs w:val="22"/>
        </w:rPr>
      </w:pPr>
    </w:p>
    <w:p w14:paraId="5E9E5C38" w14:textId="77777777" w:rsidR="00830C83" w:rsidRDefault="00830C83" w:rsidP="00830C83">
      <w:pPr>
        <w:pStyle w:val="c1"/>
        <w:spacing w:before="0" w:beforeAutospacing="0" w:after="0" w:afterAutospacing="0"/>
        <w:rPr>
          <w:rFonts w:ascii="Arial" w:hAnsi="Arial" w:cs="Arial"/>
          <w:color w:val="000000"/>
          <w:sz w:val="22"/>
          <w:szCs w:val="22"/>
        </w:rPr>
      </w:pPr>
    </w:p>
    <w:p w14:paraId="75B9E1DA" w14:textId="787DFB79" w:rsidR="00830C83" w:rsidRPr="002F1137" w:rsidRDefault="00830C83" w:rsidP="00830C83">
      <w:pPr>
        <w:pStyle w:val="c1"/>
        <w:spacing w:before="0" w:beforeAutospacing="0" w:after="0" w:afterAutospacing="0"/>
        <w:rPr>
          <w:rFonts w:ascii="Arial" w:hAnsi="Arial" w:cs="Arial"/>
          <w:color w:val="000000"/>
        </w:rPr>
      </w:pPr>
      <w:r w:rsidRPr="002F1137">
        <w:rPr>
          <w:rFonts w:ascii="Arial" w:hAnsi="Arial" w:cs="Arial"/>
          <w:color w:val="000000"/>
        </w:rPr>
        <w:t xml:space="preserve">All learners </w:t>
      </w:r>
      <w:r w:rsidR="002F1137" w:rsidRPr="002F1137">
        <w:rPr>
          <w:rFonts w:ascii="Arial" w:hAnsi="Arial" w:cs="Arial"/>
          <w:color w:val="000000"/>
        </w:rPr>
        <w:t xml:space="preserve">in S1-S3 </w:t>
      </w:r>
      <w:r w:rsidRPr="002F1137">
        <w:rPr>
          <w:rFonts w:ascii="Arial" w:hAnsi="Arial" w:cs="Arial"/>
          <w:color w:val="000000"/>
        </w:rPr>
        <w:t>experience one period of RMPS per week during their Broad General Education. The coursework undertaken by learners throughout the BGE will provide them with the knowledge and skills required in order to progress on to the National 5 Qualifications in Philosophy in the senior phase.</w:t>
      </w:r>
    </w:p>
    <w:p w14:paraId="42BF9A6B" w14:textId="77777777" w:rsidR="00830C83" w:rsidRDefault="00830C83" w:rsidP="00830C83">
      <w:pPr>
        <w:pStyle w:val="c1"/>
        <w:spacing w:before="0" w:beforeAutospacing="0" w:after="0" w:afterAutospacing="0"/>
        <w:rPr>
          <w:rFonts w:ascii="Arial" w:hAnsi="Arial" w:cs="Arial"/>
          <w:color w:val="000000"/>
          <w:sz w:val="22"/>
          <w:szCs w:val="22"/>
        </w:rPr>
      </w:pPr>
    </w:p>
    <w:p w14:paraId="72D6EC82" w14:textId="77777777" w:rsidR="00830C83" w:rsidRDefault="00830C83" w:rsidP="00830C83">
      <w:pPr>
        <w:pStyle w:val="c1"/>
        <w:spacing w:before="0" w:beforeAutospacing="0" w:after="0" w:afterAutospacing="0"/>
        <w:rPr>
          <w:rFonts w:ascii="Arial" w:hAnsi="Arial" w:cs="Arial"/>
          <w:color w:val="000000"/>
          <w:sz w:val="22"/>
          <w:szCs w:val="22"/>
        </w:rPr>
      </w:pPr>
    </w:p>
    <w:p w14:paraId="771A68D8" w14:textId="31ACDA34" w:rsidR="00830C83" w:rsidRPr="002F1137" w:rsidRDefault="00830C83" w:rsidP="00830C83">
      <w:pPr>
        <w:pStyle w:val="c1"/>
        <w:spacing w:before="0" w:beforeAutospacing="0" w:after="0" w:afterAutospacing="0"/>
        <w:rPr>
          <w:rStyle w:val="c0"/>
          <w:rFonts w:ascii="Arial" w:hAnsi="Arial" w:cs="Arial"/>
          <w:b/>
          <w:bCs/>
          <w:color w:val="000000"/>
          <w:sz w:val="28"/>
          <w:szCs w:val="28"/>
        </w:rPr>
      </w:pPr>
      <w:r w:rsidRPr="002F1137">
        <w:rPr>
          <w:rStyle w:val="c0"/>
          <w:rFonts w:ascii="Arial" w:hAnsi="Arial" w:cs="Arial"/>
          <w:b/>
          <w:bCs/>
          <w:color w:val="000000"/>
          <w:sz w:val="28"/>
          <w:szCs w:val="28"/>
        </w:rPr>
        <w:t>Who would this course suit?</w:t>
      </w:r>
    </w:p>
    <w:p w14:paraId="6C05B2E5" w14:textId="77777777" w:rsidR="00830C83" w:rsidRDefault="00830C83" w:rsidP="00830C83">
      <w:pPr>
        <w:pStyle w:val="c1"/>
        <w:spacing w:before="0" w:beforeAutospacing="0" w:after="0" w:afterAutospacing="0"/>
        <w:rPr>
          <w:rStyle w:val="c0"/>
          <w:rFonts w:ascii="Arial" w:hAnsi="Arial" w:cs="Arial"/>
          <w:b/>
          <w:bCs/>
          <w:color w:val="000000"/>
          <w:sz w:val="22"/>
          <w:szCs w:val="22"/>
        </w:rPr>
      </w:pPr>
    </w:p>
    <w:p w14:paraId="4B352206" w14:textId="159BC2C3" w:rsidR="00830C83" w:rsidRPr="002F1137" w:rsidRDefault="00830C83" w:rsidP="00830C83">
      <w:pPr>
        <w:pStyle w:val="c1"/>
        <w:spacing w:before="0" w:beforeAutospacing="0" w:after="0" w:afterAutospacing="0"/>
        <w:rPr>
          <w:rStyle w:val="c7"/>
          <w:rFonts w:ascii="Arial" w:hAnsi="Arial" w:cs="Arial"/>
          <w:b/>
          <w:bCs/>
          <w:color w:val="000000"/>
        </w:rPr>
      </w:pPr>
      <w:r w:rsidRPr="002F1137">
        <w:rPr>
          <w:rStyle w:val="c7"/>
          <w:rFonts w:ascii="Arial" w:hAnsi="Arial" w:cs="Arial"/>
          <w:b/>
          <w:bCs/>
          <w:color w:val="000000"/>
        </w:rPr>
        <w:t xml:space="preserve">This course is appropriate for learners who will be studying English at N5 </w:t>
      </w:r>
      <w:r w:rsidR="002F1137" w:rsidRPr="002F1137">
        <w:rPr>
          <w:rStyle w:val="c7"/>
          <w:rFonts w:ascii="Arial" w:hAnsi="Arial" w:cs="Arial"/>
          <w:b/>
          <w:bCs/>
          <w:color w:val="000000"/>
        </w:rPr>
        <w:t xml:space="preserve">or </w:t>
      </w:r>
      <w:r w:rsidRPr="002F1137">
        <w:rPr>
          <w:rStyle w:val="c7"/>
          <w:rFonts w:ascii="Arial" w:hAnsi="Arial" w:cs="Arial"/>
          <w:b/>
          <w:bCs/>
          <w:color w:val="000000"/>
        </w:rPr>
        <w:t>Higher level in the senior phase.</w:t>
      </w:r>
      <w:r w:rsidR="008709AE">
        <w:rPr>
          <w:rStyle w:val="c7"/>
          <w:rFonts w:ascii="Arial" w:hAnsi="Arial" w:cs="Arial"/>
          <w:b/>
          <w:bCs/>
          <w:color w:val="000000"/>
        </w:rPr>
        <w:t xml:space="preserve"> Please be aware that there is no N4 qualification for Philosophy.</w:t>
      </w:r>
    </w:p>
    <w:p w14:paraId="112A61BD" w14:textId="77777777" w:rsidR="00830C83" w:rsidRDefault="00830C83" w:rsidP="00830C83">
      <w:pPr>
        <w:pStyle w:val="c1"/>
        <w:spacing w:before="0" w:beforeAutospacing="0" w:after="0" w:afterAutospacing="0"/>
        <w:rPr>
          <w:rFonts w:ascii="Arial" w:hAnsi="Arial" w:cs="Arial"/>
          <w:color w:val="000000"/>
          <w:sz w:val="22"/>
          <w:szCs w:val="22"/>
        </w:rPr>
      </w:pPr>
    </w:p>
    <w:p w14:paraId="26D1C824" w14:textId="3F7EFAE9" w:rsidR="002F1137" w:rsidRPr="002F1137" w:rsidRDefault="002F1137" w:rsidP="00830C83">
      <w:pPr>
        <w:pStyle w:val="c1"/>
        <w:spacing w:before="0" w:beforeAutospacing="0" w:after="0" w:afterAutospacing="0"/>
        <w:rPr>
          <w:rStyle w:val="c4"/>
          <w:rFonts w:ascii="Arial" w:hAnsi="Arial" w:cs="Arial"/>
          <w:b/>
          <w:bCs/>
          <w:color w:val="000000"/>
          <w:sz w:val="28"/>
          <w:szCs w:val="28"/>
        </w:rPr>
      </w:pPr>
      <w:r w:rsidRPr="002F1137">
        <w:rPr>
          <w:rStyle w:val="c4"/>
          <w:rFonts w:ascii="Arial" w:hAnsi="Arial" w:cs="Arial"/>
          <w:b/>
          <w:bCs/>
          <w:color w:val="000000"/>
          <w:sz w:val="28"/>
          <w:szCs w:val="28"/>
        </w:rPr>
        <w:t>What are the aims of this course?</w:t>
      </w:r>
    </w:p>
    <w:p w14:paraId="5F54D119" w14:textId="77777777" w:rsidR="002F1137" w:rsidRPr="002F1137" w:rsidRDefault="002F1137" w:rsidP="00830C83">
      <w:pPr>
        <w:pStyle w:val="c1"/>
        <w:spacing w:before="0" w:beforeAutospacing="0" w:after="0" w:afterAutospacing="0"/>
        <w:rPr>
          <w:rStyle w:val="c4"/>
          <w:rFonts w:ascii="Arial" w:hAnsi="Arial" w:cs="Arial"/>
          <w:b/>
          <w:bCs/>
          <w:color w:val="000000"/>
          <w:sz w:val="22"/>
          <w:szCs w:val="22"/>
        </w:rPr>
      </w:pPr>
    </w:p>
    <w:p w14:paraId="50672E40" w14:textId="017A5128" w:rsidR="00830C83" w:rsidRPr="002F1137" w:rsidRDefault="00830C83" w:rsidP="00830C83">
      <w:pPr>
        <w:pStyle w:val="c1"/>
        <w:spacing w:before="0" w:beforeAutospacing="0" w:after="0" w:afterAutospacing="0"/>
        <w:rPr>
          <w:rFonts w:ascii="Arial" w:hAnsi="Arial" w:cs="Arial"/>
          <w:color w:val="000000"/>
        </w:rPr>
      </w:pPr>
      <w:r w:rsidRPr="002F1137">
        <w:rPr>
          <w:rStyle w:val="c4"/>
          <w:rFonts w:ascii="Arial" w:hAnsi="Arial" w:cs="Arial"/>
          <w:color w:val="000000"/>
        </w:rPr>
        <w:t>The</w:t>
      </w:r>
      <w:r w:rsidR="002F1137" w:rsidRPr="002F1137">
        <w:rPr>
          <w:rStyle w:val="c4"/>
          <w:rFonts w:ascii="Arial" w:hAnsi="Arial" w:cs="Arial"/>
          <w:color w:val="000000"/>
        </w:rPr>
        <w:t xml:space="preserve"> N5 Philosophy</w:t>
      </w:r>
      <w:r w:rsidRPr="002F1137">
        <w:rPr>
          <w:rStyle w:val="c4"/>
          <w:rFonts w:ascii="Arial" w:hAnsi="Arial" w:cs="Arial"/>
          <w:color w:val="000000"/>
        </w:rPr>
        <w:t xml:space="preserve"> course aims to:</w:t>
      </w:r>
    </w:p>
    <w:p w14:paraId="1AE41AE1" w14:textId="77777777" w:rsidR="002F1137" w:rsidRPr="002F1137" w:rsidRDefault="002F1137" w:rsidP="002F1137">
      <w:pPr>
        <w:pStyle w:val="c5"/>
        <w:numPr>
          <w:ilvl w:val="0"/>
          <w:numId w:val="1"/>
        </w:numPr>
        <w:ind w:left="1440"/>
        <w:rPr>
          <w:rFonts w:ascii="Arial" w:hAnsi="Arial" w:cs="Arial"/>
          <w:color w:val="000000"/>
        </w:rPr>
      </w:pPr>
      <w:r w:rsidRPr="002F1137">
        <w:rPr>
          <w:rStyle w:val="c9"/>
          <w:rFonts w:ascii="Arial" w:hAnsi="Arial" w:cs="Arial"/>
          <w:color w:val="000000"/>
        </w:rPr>
        <w:t>develop a basic knowledge and understanding of philosophy.</w:t>
      </w:r>
    </w:p>
    <w:p w14:paraId="21662093" w14:textId="77777777" w:rsidR="00830C83" w:rsidRPr="002F1137" w:rsidRDefault="00830C83" w:rsidP="00830C83">
      <w:pPr>
        <w:pStyle w:val="c5"/>
        <w:numPr>
          <w:ilvl w:val="0"/>
          <w:numId w:val="1"/>
        </w:numPr>
        <w:ind w:left="1440"/>
        <w:rPr>
          <w:rFonts w:ascii="Arial" w:hAnsi="Arial" w:cs="Arial"/>
          <w:color w:val="000000"/>
        </w:rPr>
      </w:pPr>
      <w:r w:rsidRPr="002F1137">
        <w:rPr>
          <w:rStyle w:val="c9"/>
          <w:rFonts w:ascii="Arial" w:hAnsi="Arial" w:cs="Arial"/>
          <w:color w:val="000000"/>
        </w:rPr>
        <w:t>develop reasoning skills by focusing on abstract concepts and philosophical problems.</w:t>
      </w:r>
    </w:p>
    <w:p w14:paraId="1D203C72" w14:textId="77777777" w:rsidR="00830C83" w:rsidRPr="002F1137" w:rsidRDefault="00830C83" w:rsidP="00830C83">
      <w:pPr>
        <w:pStyle w:val="c5"/>
        <w:numPr>
          <w:ilvl w:val="0"/>
          <w:numId w:val="1"/>
        </w:numPr>
        <w:ind w:left="1440"/>
        <w:rPr>
          <w:rFonts w:ascii="Arial" w:hAnsi="Arial" w:cs="Arial"/>
          <w:color w:val="000000"/>
        </w:rPr>
      </w:pPr>
      <w:r w:rsidRPr="002F1137">
        <w:rPr>
          <w:rStyle w:val="c3"/>
          <w:rFonts w:ascii="Arial" w:hAnsi="Arial" w:cs="Arial"/>
          <w:color w:val="000000"/>
        </w:rPr>
        <w:t>develop the learner’s ability to engage with abstract thought.</w:t>
      </w:r>
    </w:p>
    <w:p w14:paraId="78BBB568" w14:textId="77777777" w:rsidR="00830C83" w:rsidRPr="002F1137" w:rsidRDefault="00830C83" w:rsidP="00830C83">
      <w:pPr>
        <w:pStyle w:val="c5"/>
        <w:numPr>
          <w:ilvl w:val="0"/>
          <w:numId w:val="1"/>
        </w:numPr>
        <w:ind w:left="1440"/>
        <w:rPr>
          <w:rFonts w:ascii="Arial" w:hAnsi="Arial" w:cs="Arial"/>
          <w:color w:val="000000"/>
        </w:rPr>
      </w:pPr>
      <w:r w:rsidRPr="002F1137">
        <w:rPr>
          <w:rStyle w:val="c3"/>
          <w:rFonts w:ascii="Arial" w:hAnsi="Arial" w:cs="Arial"/>
          <w:color w:val="000000"/>
        </w:rPr>
        <w:t>offer insight into the ideas of others.</w:t>
      </w:r>
    </w:p>
    <w:p w14:paraId="542B485F" w14:textId="77777777" w:rsidR="00830C83" w:rsidRPr="002F1137" w:rsidRDefault="00830C83" w:rsidP="00830C83">
      <w:pPr>
        <w:pStyle w:val="c1"/>
        <w:spacing w:before="0" w:beforeAutospacing="0" w:after="0" w:afterAutospacing="0"/>
        <w:rPr>
          <w:rStyle w:val="c0"/>
          <w:rFonts w:ascii="Arial" w:hAnsi="Arial" w:cs="Arial"/>
          <w:b/>
          <w:bCs/>
          <w:color w:val="000000"/>
          <w:sz w:val="28"/>
          <w:szCs w:val="28"/>
        </w:rPr>
      </w:pPr>
      <w:r w:rsidRPr="002F1137">
        <w:rPr>
          <w:rStyle w:val="c0"/>
          <w:rFonts w:ascii="Arial" w:hAnsi="Arial" w:cs="Arial"/>
          <w:b/>
          <w:bCs/>
          <w:color w:val="000000"/>
          <w:sz w:val="28"/>
          <w:szCs w:val="28"/>
        </w:rPr>
        <w:t>What will I be learning about in this course?</w:t>
      </w:r>
    </w:p>
    <w:p w14:paraId="31828878" w14:textId="77777777" w:rsidR="002F1137" w:rsidRPr="002F1137" w:rsidRDefault="002F1137" w:rsidP="00830C83">
      <w:pPr>
        <w:pStyle w:val="c1"/>
        <w:spacing w:before="0" w:beforeAutospacing="0" w:after="0" w:afterAutospacing="0"/>
        <w:rPr>
          <w:rFonts w:ascii="Arial" w:hAnsi="Arial" w:cs="Arial"/>
          <w:color w:val="000000"/>
          <w:sz w:val="28"/>
          <w:szCs w:val="28"/>
        </w:rPr>
      </w:pPr>
    </w:p>
    <w:p w14:paraId="1B844C71" w14:textId="77777777" w:rsidR="00830C83" w:rsidRPr="002F1137" w:rsidRDefault="00830C83" w:rsidP="00830C83">
      <w:pPr>
        <w:pStyle w:val="c1"/>
        <w:spacing w:before="0" w:beforeAutospacing="0" w:after="0" w:afterAutospacing="0"/>
        <w:rPr>
          <w:rStyle w:val="c4"/>
          <w:rFonts w:ascii="Arial" w:hAnsi="Arial" w:cs="Arial"/>
          <w:color w:val="000000"/>
        </w:rPr>
      </w:pPr>
      <w:r w:rsidRPr="002F1137">
        <w:rPr>
          <w:rStyle w:val="c4"/>
          <w:rFonts w:ascii="Arial" w:hAnsi="Arial" w:cs="Arial"/>
          <w:color w:val="000000"/>
        </w:rPr>
        <w:t>You will study three units:</w:t>
      </w:r>
    </w:p>
    <w:p w14:paraId="3F6BF624" w14:textId="77777777" w:rsidR="002F1137" w:rsidRDefault="002F1137" w:rsidP="00830C83">
      <w:pPr>
        <w:pStyle w:val="c1"/>
        <w:spacing w:before="0" w:beforeAutospacing="0" w:after="0" w:afterAutospacing="0"/>
        <w:rPr>
          <w:rFonts w:ascii="Arial" w:hAnsi="Arial" w:cs="Arial"/>
          <w:color w:val="000000"/>
          <w:sz w:val="22"/>
          <w:szCs w:val="22"/>
        </w:rPr>
      </w:pPr>
    </w:p>
    <w:p w14:paraId="3D753C0E" w14:textId="77777777" w:rsidR="00830C83" w:rsidRPr="002F1137" w:rsidRDefault="00830C83" w:rsidP="00830C83">
      <w:pPr>
        <w:pStyle w:val="c8"/>
        <w:spacing w:before="0" w:beforeAutospacing="0" w:after="0" w:afterAutospacing="0"/>
        <w:rPr>
          <w:rStyle w:val="c10"/>
          <w:rFonts w:ascii="Arial" w:hAnsi="Arial" w:cs="Arial"/>
          <w:b/>
          <w:bCs/>
          <w:color w:val="000000"/>
        </w:rPr>
      </w:pPr>
      <w:r w:rsidRPr="002F1137">
        <w:rPr>
          <w:rStyle w:val="c10"/>
          <w:rFonts w:ascii="Arial" w:hAnsi="Arial" w:cs="Arial"/>
          <w:b/>
          <w:bCs/>
          <w:color w:val="000000"/>
        </w:rPr>
        <w:t>Unit 1 - Arguments in Action</w:t>
      </w:r>
    </w:p>
    <w:p w14:paraId="6ACE8302" w14:textId="77777777" w:rsidR="002F1137" w:rsidRDefault="002F1137" w:rsidP="00830C83">
      <w:pPr>
        <w:pStyle w:val="c8"/>
        <w:spacing w:before="0" w:beforeAutospacing="0" w:after="0" w:afterAutospacing="0"/>
        <w:rPr>
          <w:rFonts w:ascii="Arial" w:hAnsi="Arial" w:cs="Arial"/>
          <w:color w:val="000000"/>
          <w:sz w:val="22"/>
          <w:szCs w:val="22"/>
        </w:rPr>
      </w:pPr>
    </w:p>
    <w:p w14:paraId="558DB6FB" w14:textId="77777777" w:rsidR="00830C83" w:rsidRPr="002F1137" w:rsidRDefault="00830C83" w:rsidP="00830C83">
      <w:pPr>
        <w:pStyle w:val="c8"/>
        <w:spacing w:before="0" w:beforeAutospacing="0" w:after="0" w:afterAutospacing="0"/>
        <w:rPr>
          <w:rStyle w:val="c9"/>
          <w:rFonts w:ascii="Arial" w:hAnsi="Arial" w:cs="Arial"/>
          <w:color w:val="000000"/>
        </w:rPr>
      </w:pPr>
      <w:r w:rsidRPr="002F1137">
        <w:rPr>
          <w:rStyle w:val="c9"/>
          <w:rFonts w:ascii="Arial" w:hAnsi="Arial" w:cs="Arial"/>
          <w:color w:val="000000"/>
        </w:rPr>
        <w:t>In this unit you will develop the ability to examine and assess the reliability of simple arguments.</w:t>
      </w:r>
    </w:p>
    <w:p w14:paraId="321BA163" w14:textId="77777777" w:rsidR="002F1137" w:rsidRPr="002F1137" w:rsidRDefault="002F1137" w:rsidP="00830C83">
      <w:pPr>
        <w:pStyle w:val="c8"/>
        <w:spacing w:before="0" w:beforeAutospacing="0" w:after="0" w:afterAutospacing="0"/>
        <w:rPr>
          <w:rFonts w:ascii="Arial" w:hAnsi="Arial" w:cs="Arial"/>
          <w:color w:val="000000"/>
        </w:rPr>
      </w:pPr>
    </w:p>
    <w:p w14:paraId="38B1A97B" w14:textId="77777777" w:rsidR="00830C83" w:rsidRPr="002F1137" w:rsidRDefault="00830C83" w:rsidP="00830C83">
      <w:pPr>
        <w:pStyle w:val="c8"/>
        <w:spacing w:before="0" w:beforeAutospacing="0" w:after="0" w:afterAutospacing="0"/>
        <w:rPr>
          <w:rStyle w:val="c3"/>
          <w:rFonts w:ascii="Arial" w:hAnsi="Arial" w:cs="Arial"/>
          <w:b/>
          <w:bCs/>
          <w:color w:val="000000"/>
        </w:rPr>
      </w:pPr>
      <w:r w:rsidRPr="002F1137">
        <w:rPr>
          <w:rStyle w:val="c3"/>
          <w:rFonts w:ascii="Arial" w:hAnsi="Arial" w:cs="Arial"/>
          <w:b/>
          <w:bCs/>
          <w:color w:val="000000"/>
        </w:rPr>
        <w:t>Unit 2 - Knowledge and Doubt</w:t>
      </w:r>
    </w:p>
    <w:p w14:paraId="7651886A" w14:textId="77777777" w:rsidR="002F1137" w:rsidRPr="002F1137" w:rsidRDefault="002F1137" w:rsidP="00830C83">
      <w:pPr>
        <w:pStyle w:val="c8"/>
        <w:spacing w:before="0" w:beforeAutospacing="0" w:after="0" w:afterAutospacing="0"/>
        <w:rPr>
          <w:rFonts w:ascii="Arial" w:hAnsi="Arial" w:cs="Arial"/>
          <w:color w:val="000000"/>
        </w:rPr>
      </w:pPr>
    </w:p>
    <w:p w14:paraId="12BF958C" w14:textId="77777777" w:rsidR="00830C83" w:rsidRPr="002F1137" w:rsidRDefault="00830C83" w:rsidP="00830C83">
      <w:pPr>
        <w:pStyle w:val="c8"/>
        <w:spacing w:before="0" w:beforeAutospacing="0" w:after="0" w:afterAutospacing="0"/>
        <w:rPr>
          <w:rFonts w:ascii="Arial" w:hAnsi="Arial" w:cs="Arial"/>
          <w:color w:val="000000"/>
        </w:rPr>
      </w:pPr>
      <w:r w:rsidRPr="002F1137">
        <w:rPr>
          <w:rStyle w:val="c9"/>
          <w:rFonts w:ascii="Arial" w:hAnsi="Arial" w:cs="Arial"/>
          <w:color w:val="000000"/>
        </w:rPr>
        <w:t>In this unit you will examine theories regarding the nature of knowledge and how it is acquired,</w:t>
      </w:r>
    </w:p>
    <w:p w14:paraId="5AD8E8BC" w14:textId="77777777" w:rsidR="00830C83" w:rsidRPr="002F1137" w:rsidRDefault="00830C83" w:rsidP="00830C83">
      <w:pPr>
        <w:pStyle w:val="c8"/>
        <w:spacing w:before="0" w:beforeAutospacing="0" w:after="0" w:afterAutospacing="0"/>
        <w:rPr>
          <w:rStyle w:val="c3"/>
          <w:rFonts w:ascii="Arial" w:hAnsi="Arial" w:cs="Arial"/>
          <w:color w:val="000000"/>
        </w:rPr>
      </w:pPr>
      <w:r w:rsidRPr="002F1137">
        <w:rPr>
          <w:rStyle w:val="c3"/>
          <w:rFonts w:ascii="Arial" w:hAnsi="Arial" w:cs="Arial"/>
          <w:color w:val="000000"/>
        </w:rPr>
        <w:t>you will also study criticisms of these theories.</w:t>
      </w:r>
    </w:p>
    <w:p w14:paraId="4C64A809" w14:textId="77777777" w:rsidR="002F1137" w:rsidRPr="002F1137" w:rsidRDefault="002F1137" w:rsidP="00830C83">
      <w:pPr>
        <w:pStyle w:val="c8"/>
        <w:spacing w:before="0" w:beforeAutospacing="0" w:after="0" w:afterAutospacing="0"/>
        <w:rPr>
          <w:rFonts w:ascii="Arial" w:hAnsi="Arial" w:cs="Arial"/>
          <w:color w:val="000000"/>
        </w:rPr>
      </w:pPr>
    </w:p>
    <w:p w14:paraId="4E655C12" w14:textId="77777777" w:rsidR="00830C83" w:rsidRPr="002F1137" w:rsidRDefault="00830C83" w:rsidP="00830C83">
      <w:pPr>
        <w:pStyle w:val="c8"/>
        <w:spacing w:before="0" w:beforeAutospacing="0" w:after="0" w:afterAutospacing="0"/>
        <w:rPr>
          <w:rStyle w:val="c10"/>
          <w:rFonts w:ascii="Arial" w:hAnsi="Arial" w:cs="Arial"/>
          <w:b/>
          <w:bCs/>
          <w:color w:val="000000"/>
        </w:rPr>
      </w:pPr>
      <w:r w:rsidRPr="002F1137">
        <w:rPr>
          <w:rStyle w:val="c10"/>
          <w:rFonts w:ascii="Arial" w:hAnsi="Arial" w:cs="Arial"/>
          <w:b/>
          <w:bCs/>
          <w:color w:val="000000"/>
        </w:rPr>
        <w:t>Unit 3 - Moral Philosophy</w:t>
      </w:r>
    </w:p>
    <w:p w14:paraId="2E348ED6" w14:textId="77777777" w:rsidR="002F1137" w:rsidRPr="002F1137" w:rsidRDefault="002F1137" w:rsidP="00830C83">
      <w:pPr>
        <w:pStyle w:val="c8"/>
        <w:spacing w:before="0" w:beforeAutospacing="0" w:after="0" w:afterAutospacing="0"/>
        <w:rPr>
          <w:rFonts w:ascii="Arial" w:hAnsi="Arial" w:cs="Arial"/>
          <w:color w:val="000000"/>
        </w:rPr>
      </w:pPr>
    </w:p>
    <w:p w14:paraId="218A0E56" w14:textId="75D39B51" w:rsidR="00830C83" w:rsidRPr="002F1137" w:rsidRDefault="00830C83" w:rsidP="00830C83">
      <w:pPr>
        <w:pStyle w:val="c8"/>
        <w:spacing w:before="0" w:beforeAutospacing="0" w:after="0" w:afterAutospacing="0"/>
        <w:rPr>
          <w:rStyle w:val="c3"/>
          <w:rFonts w:ascii="Arial" w:hAnsi="Arial" w:cs="Arial"/>
          <w:color w:val="000000"/>
        </w:rPr>
      </w:pPr>
      <w:r w:rsidRPr="002F1137">
        <w:rPr>
          <w:rStyle w:val="c3"/>
          <w:rFonts w:ascii="Arial" w:hAnsi="Arial" w:cs="Arial"/>
          <w:color w:val="000000"/>
        </w:rPr>
        <w:t xml:space="preserve">In this unit you will examine theories regarding moral decision making and how these theories might be applied to specific situations, you will also study </w:t>
      </w:r>
      <w:r w:rsidR="002F1137" w:rsidRPr="002F1137">
        <w:rPr>
          <w:rStyle w:val="c3"/>
          <w:rFonts w:ascii="Arial" w:hAnsi="Arial" w:cs="Arial"/>
          <w:color w:val="000000"/>
        </w:rPr>
        <w:t xml:space="preserve">key </w:t>
      </w:r>
      <w:r w:rsidRPr="002F1137">
        <w:rPr>
          <w:rStyle w:val="c3"/>
          <w:rFonts w:ascii="Arial" w:hAnsi="Arial" w:cs="Arial"/>
          <w:color w:val="000000"/>
        </w:rPr>
        <w:t>criticisms of these theories.</w:t>
      </w:r>
    </w:p>
    <w:p w14:paraId="2978F96F" w14:textId="77777777" w:rsidR="002F1137" w:rsidRPr="002F1137" w:rsidRDefault="002F1137" w:rsidP="00830C83">
      <w:pPr>
        <w:pStyle w:val="c8"/>
        <w:spacing w:before="0" w:beforeAutospacing="0" w:after="0" w:afterAutospacing="0"/>
        <w:rPr>
          <w:rFonts w:ascii="Arial" w:hAnsi="Arial" w:cs="Arial"/>
          <w:color w:val="000000"/>
        </w:rPr>
      </w:pPr>
    </w:p>
    <w:p w14:paraId="4854AD04" w14:textId="77777777" w:rsidR="00830C83" w:rsidRPr="002F1137" w:rsidRDefault="00830C83" w:rsidP="00830C83">
      <w:pPr>
        <w:pStyle w:val="c1"/>
        <w:spacing w:before="0" w:beforeAutospacing="0" w:after="0" w:afterAutospacing="0"/>
        <w:rPr>
          <w:rStyle w:val="c0"/>
          <w:rFonts w:ascii="Arial" w:hAnsi="Arial" w:cs="Arial"/>
          <w:b/>
          <w:bCs/>
          <w:color w:val="000000"/>
        </w:rPr>
      </w:pPr>
      <w:r w:rsidRPr="002F1137">
        <w:rPr>
          <w:rStyle w:val="c0"/>
          <w:rFonts w:ascii="Arial" w:hAnsi="Arial" w:cs="Arial"/>
          <w:b/>
          <w:bCs/>
          <w:color w:val="000000"/>
        </w:rPr>
        <w:t>Unit 4 - Added Value / Assignment</w:t>
      </w:r>
    </w:p>
    <w:p w14:paraId="0DFB7409" w14:textId="77777777" w:rsidR="002F1137" w:rsidRPr="002F1137" w:rsidRDefault="002F1137" w:rsidP="00830C83">
      <w:pPr>
        <w:pStyle w:val="c1"/>
        <w:spacing w:before="0" w:beforeAutospacing="0" w:after="0" w:afterAutospacing="0"/>
        <w:rPr>
          <w:rFonts w:ascii="Arial" w:hAnsi="Arial" w:cs="Arial"/>
          <w:color w:val="000000"/>
        </w:rPr>
      </w:pPr>
    </w:p>
    <w:p w14:paraId="737E5FFF" w14:textId="77777777" w:rsidR="00830C83" w:rsidRPr="002F1137" w:rsidRDefault="00830C83" w:rsidP="00830C83">
      <w:pPr>
        <w:pStyle w:val="c1"/>
        <w:spacing w:before="0" w:beforeAutospacing="0" w:after="0" w:afterAutospacing="0"/>
        <w:rPr>
          <w:rStyle w:val="c4"/>
          <w:rFonts w:ascii="Arial" w:hAnsi="Arial" w:cs="Arial"/>
          <w:color w:val="000000"/>
        </w:rPr>
      </w:pPr>
      <w:r w:rsidRPr="002F1137">
        <w:rPr>
          <w:rStyle w:val="c4"/>
          <w:rFonts w:ascii="Arial" w:hAnsi="Arial" w:cs="Arial"/>
          <w:color w:val="000000"/>
        </w:rPr>
        <w:t>In this unit you will have the opportunity to research, in more depth, an area of the course you have a particular interest in.</w:t>
      </w:r>
    </w:p>
    <w:p w14:paraId="2FBF0554" w14:textId="77777777" w:rsidR="002F1137" w:rsidRDefault="002F1137" w:rsidP="00830C83">
      <w:pPr>
        <w:pStyle w:val="c1"/>
        <w:spacing w:before="0" w:beforeAutospacing="0" w:after="0" w:afterAutospacing="0"/>
        <w:rPr>
          <w:rFonts w:ascii="Arial" w:hAnsi="Arial" w:cs="Arial"/>
          <w:color w:val="000000"/>
          <w:sz w:val="22"/>
          <w:szCs w:val="22"/>
        </w:rPr>
      </w:pPr>
    </w:p>
    <w:p w14:paraId="5235A8E8" w14:textId="77777777" w:rsidR="00830C83" w:rsidRDefault="00830C83" w:rsidP="00830C83">
      <w:pPr>
        <w:pStyle w:val="c1"/>
        <w:spacing w:before="0" w:beforeAutospacing="0" w:after="0" w:afterAutospacing="0"/>
        <w:rPr>
          <w:rStyle w:val="c7"/>
          <w:rFonts w:ascii="Arial" w:hAnsi="Arial" w:cs="Arial"/>
          <w:b/>
          <w:bCs/>
          <w:color w:val="000000"/>
          <w:sz w:val="28"/>
          <w:szCs w:val="28"/>
        </w:rPr>
      </w:pPr>
      <w:r w:rsidRPr="002F1137">
        <w:rPr>
          <w:rStyle w:val="c7"/>
          <w:rFonts w:ascii="Arial" w:hAnsi="Arial" w:cs="Arial"/>
          <w:b/>
          <w:bCs/>
          <w:color w:val="000000"/>
          <w:sz w:val="28"/>
          <w:szCs w:val="28"/>
        </w:rPr>
        <w:t>What skills will I develop?</w:t>
      </w:r>
    </w:p>
    <w:p w14:paraId="4740F392" w14:textId="77777777" w:rsidR="002F1137" w:rsidRPr="002F1137" w:rsidRDefault="002F1137" w:rsidP="00830C83">
      <w:pPr>
        <w:pStyle w:val="c1"/>
        <w:spacing w:before="0" w:beforeAutospacing="0" w:after="0" w:afterAutospacing="0"/>
        <w:rPr>
          <w:rFonts w:ascii="Arial" w:hAnsi="Arial" w:cs="Arial"/>
          <w:color w:val="000000"/>
          <w:sz w:val="28"/>
          <w:szCs w:val="28"/>
        </w:rPr>
      </w:pPr>
    </w:p>
    <w:p w14:paraId="6F9D9C14" w14:textId="77777777" w:rsidR="00830C83" w:rsidRPr="002F1137" w:rsidRDefault="00830C83" w:rsidP="00830C83">
      <w:pPr>
        <w:pStyle w:val="c1"/>
        <w:spacing w:before="0" w:beforeAutospacing="0" w:after="0" w:afterAutospacing="0"/>
        <w:rPr>
          <w:rFonts w:ascii="Arial" w:hAnsi="Arial" w:cs="Arial"/>
          <w:color w:val="000000"/>
        </w:rPr>
      </w:pPr>
      <w:r>
        <w:rPr>
          <w:rStyle w:val="c0"/>
          <w:rFonts w:ascii="Arial" w:hAnsi="Arial" w:cs="Arial"/>
          <w:b/>
          <w:bCs/>
          <w:color w:val="000000"/>
          <w:sz w:val="22"/>
          <w:szCs w:val="22"/>
        </w:rPr>
        <w:t> </w:t>
      </w:r>
      <w:r w:rsidRPr="002F1137">
        <w:rPr>
          <w:rFonts w:ascii="Arial" w:hAnsi="Arial" w:cs="Arial"/>
          <w:color w:val="000000"/>
        </w:rPr>
        <w:t>You will develop a wide range of skills such as:</w:t>
      </w:r>
    </w:p>
    <w:p w14:paraId="0C799644" w14:textId="77777777" w:rsidR="00830C83" w:rsidRPr="002F1137" w:rsidRDefault="00830C83" w:rsidP="00830C83">
      <w:pPr>
        <w:pStyle w:val="c5"/>
        <w:numPr>
          <w:ilvl w:val="0"/>
          <w:numId w:val="2"/>
        </w:numPr>
        <w:ind w:left="1440"/>
        <w:rPr>
          <w:rFonts w:ascii="Arial" w:hAnsi="Arial" w:cs="Arial"/>
          <w:color w:val="000000"/>
        </w:rPr>
      </w:pPr>
      <w:r w:rsidRPr="002F1137">
        <w:rPr>
          <w:rStyle w:val="c9"/>
          <w:rFonts w:ascii="Arial" w:hAnsi="Arial" w:cs="Arial"/>
          <w:color w:val="000000"/>
        </w:rPr>
        <w:t>analysing arguments</w:t>
      </w:r>
    </w:p>
    <w:p w14:paraId="2F8670DE" w14:textId="77777777" w:rsidR="00830C83" w:rsidRPr="002F1137" w:rsidRDefault="00830C83" w:rsidP="00830C83">
      <w:pPr>
        <w:pStyle w:val="c5"/>
        <w:numPr>
          <w:ilvl w:val="0"/>
          <w:numId w:val="2"/>
        </w:numPr>
        <w:ind w:left="1440"/>
        <w:rPr>
          <w:rFonts w:ascii="Arial" w:hAnsi="Arial" w:cs="Arial"/>
          <w:color w:val="000000"/>
        </w:rPr>
      </w:pPr>
      <w:r w:rsidRPr="002F1137">
        <w:rPr>
          <w:rStyle w:val="c9"/>
          <w:rFonts w:ascii="Arial" w:hAnsi="Arial" w:cs="Arial"/>
          <w:color w:val="000000"/>
        </w:rPr>
        <w:t>recalling, selecting and using specified knowledge</w:t>
      </w:r>
    </w:p>
    <w:p w14:paraId="53A4B709" w14:textId="77777777" w:rsidR="00830C83" w:rsidRPr="002F1137" w:rsidRDefault="00830C83" w:rsidP="00830C83">
      <w:pPr>
        <w:pStyle w:val="c5"/>
        <w:numPr>
          <w:ilvl w:val="0"/>
          <w:numId w:val="2"/>
        </w:numPr>
        <w:ind w:left="1440"/>
        <w:rPr>
          <w:rFonts w:ascii="Arial" w:hAnsi="Arial" w:cs="Arial"/>
          <w:color w:val="000000"/>
        </w:rPr>
      </w:pPr>
      <w:r w:rsidRPr="002F1137">
        <w:rPr>
          <w:rStyle w:val="c9"/>
          <w:rFonts w:ascii="Arial" w:hAnsi="Arial" w:cs="Arial"/>
          <w:color w:val="000000"/>
        </w:rPr>
        <w:t>explaining philosophical ideas and theories</w:t>
      </w:r>
    </w:p>
    <w:p w14:paraId="710EAB8F" w14:textId="77777777" w:rsidR="00830C83" w:rsidRPr="002F1137" w:rsidRDefault="00830C83" w:rsidP="00830C83">
      <w:pPr>
        <w:pStyle w:val="c5"/>
        <w:numPr>
          <w:ilvl w:val="0"/>
          <w:numId w:val="2"/>
        </w:numPr>
        <w:ind w:left="1440"/>
        <w:rPr>
          <w:rFonts w:ascii="Arial" w:hAnsi="Arial" w:cs="Arial"/>
          <w:color w:val="000000"/>
        </w:rPr>
      </w:pPr>
      <w:r w:rsidRPr="002F1137">
        <w:rPr>
          <w:rStyle w:val="c9"/>
          <w:rFonts w:ascii="Arial" w:hAnsi="Arial" w:cs="Arial"/>
          <w:color w:val="000000"/>
        </w:rPr>
        <w:t>explaining criticisms of philosophical ideas and theories</w:t>
      </w:r>
    </w:p>
    <w:p w14:paraId="5AD87E3D" w14:textId="77777777" w:rsidR="00830C83" w:rsidRPr="002F1137" w:rsidRDefault="00830C83" w:rsidP="00830C83">
      <w:pPr>
        <w:pStyle w:val="c5"/>
        <w:numPr>
          <w:ilvl w:val="0"/>
          <w:numId w:val="2"/>
        </w:numPr>
        <w:ind w:left="1440"/>
        <w:rPr>
          <w:rFonts w:ascii="Arial" w:hAnsi="Arial" w:cs="Arial"/>
          <w:color w:val="000000"/>
        </w:rPr>
      </w:pPr>
      <w:r w:rsidRPr="002F1137">
        <w:rPr>
          <w:rStyle w:val="c9"/>
          <w:rFonts w:ascii="Arial" w:hAnsi="Arial" w:cs="Arial"/>
          <w:color w:val="000000"/>
        </w:rPr>
        <w:t>presenting ideas in a logical sequence in an extended piece of writing</w:t>
      </w:r>
    </w:p>
    <w:p w14:paraId="3E6FDC93" w14:textId="77777777" w:rsidR="00830C83" w:rsidRDefault="00830C83" w:rsidP="00830C83">
      <w:pPr>
        <w:pStyle w:val="c1"/>
        <w:spacing w:before="0" w:beforeAutospacing="0" w:after="0" w:afterAutospacing="0"/>
        <w:rPr>
          <w:rStyle w:val="c0"/>
          <w:rFonts w:ascii="Arial" w:hAnsi="Arial" w:cs="Arial"/>
          <w:b/>
          <w:bCs/>
          <w:color w:val="000000"/>
          <w:sz w:val="28"/>
          <w:szCs w:val="28"/>
        </w:rPr>
      </w:pPr>
      <w:r w:rsidRPr="002F1137">
        <w:rPr>
          <w:rStyle w:val="c0"/>
          <w:rFonts w:ascii="Arial" w:hAnsi="Arial" w:cs="Arial"/>
          <w:b/>
          <w:bCs/>
          <w:color w:val="000000"/>
          <w:sz w:val="28"/>
          <w:szCs w:val="28"/>
        </w:rPr>
        <w:t>What learning and teaching approaches will I experience?</w:t>
      </w:r>
    </w:p>
    <w:p w14:paraId="50250620" w14:textId="77777777" w:rsidR="002F1137" w:rsidRPr="002F1137" w:rsidRDefault="002F1137" w:rsidP="00830C83">
      <w:pPr>
        <w:pStyle w:val="c1"/>
        <w:spacing w:before="0" w:beforeAutospacing="0" w:after="0" w:afterAutospacing="0"/>
        <w:rPr>
          <w:rFonts w:ascii="Arial" w:hAnsi="Arial" w:cs="Arial"/>
          <w:color w:val="000000"/>
          <w:sz w:val="28"/>
          <w:szCs w:val="28"/>
        </w:rPr>
      </w:pPr>
    </w:p>
    <w:p w14:paraId="646DDB40" w14:textId="77777777" w:rsidR="00830C83" w:rsidRDefault="00830C83" w:rsidP="00830C83">
      <w:pPr>
        <w:pStyle w:val="c1"/>
        <w:spacing w:before="0" w:beforeAutospacing="0" w:after="0" w:afterAutospacing="0"/>
        <w:rPr>
          <w:rStyle w:val="c4"/>
          <w:rFonts w:ascii="Arial" w:hAnsi="Arial" w:cs="Arial"/>
          <w:color w:val="000000"/>
        </w:rPr>
      </w:pPr>
      <w:r w:rsidRPr="002F1137">
        <w:rPr>
          <w:rStyle w:val="c4"/>
          <w:rFonts w:ascii="Arial" w:hAnsi="Arial" w:cs="Arial"/>
          <w:color w:val="000000"/>
        </w:rPr>
        <w:t>You will experience a wide variety of learning and teaching approaches. Throughout the course you will have the opportunity to work individually, in pairs and in small groups, you will experience teacher-led class discussions and whole class debates. You will also have the opportunity to learn using interactive technologies.</w:t>
      </w:r>
    </w:p>
    <w:p w14:paraId="6DF9F906" w14:textId="77777777" w:rsidR="002F1137" w:rsidRPr="002F1137" w:rsidRDefault="002F1137" w:rsidP="00830C83">
      <w:pPr>
        <w:pStyle w:val="c1"/>
        <w:spacing w:before="0" w:beforeAutospacing="0" w:after="0" w:afterAutospacing="0"/>
        <w:rPr>
          <w:rFonts w:ascii="Arial" w:hAnsi="Arial" w:cs="Arial"/>
          <w:color w:val="000000"/>
        </w:rPr>
      </w:pPr>
    </w:p>
    <w:p w14:paraId="65811D02" w14:textId="77777777" w:rsidR="00830C83" w:rsidRDefault="00830C83" w:rsidP="00830C83">
      <w:pPr>
        <w:pStyle w:val="c1"/>
        <w:spacing w:before="0" w:beforeAutospacing="0" w:after="0" w:afterAutospacing="0"/>
        <w:rPr>
          <w:rStyle w:val="c0"/>
          <w:rFonts w:ascii="Arial" w:hAnsi="Arial" w:cs="Arial"/>
          <w:b/>
          <w:bCs/>
          <w:color w:val="000000"/>
          <w:sz w:val="28"/>
          <w:szCs w:val="28"/>
        </w:rPr>
      </w:pPr>
      <w:r w:rsidRPr="002F1137">
        <w:rPr>
          <w:rStyle w:val="c0"/>
          <w:rFonts w:ascii="Arial" w:hAnsi="Arial" w:cs="Arial"/>
          <w:b/>
          <w:bCs/>
          <w:color w:val="000000"/>
          <w:sz w:val="28"/>
          <w:szCs w:val="28"/>
        </w:rPr>
        <w:t>How will I be assessed?</w:t>
      </w:r>
    </w:p>
    <w:p w14:paraId="293DD4C4" w14:textId="77777777" w:rsidR="002F1137" w:rsidRPr="002F1137" w:rsidRDefault="002F1137" w:rsidP="00830C83">
      <w:pPr>
        <w:pStyle w:val="c1"/>
        <w:spacing w:before="0" w:beforeAutospacing="0" w:after="0" w:afterAutospacing="0"/>
        <w:rPr>
          <w:rFonts w:ascii="Arial" w:hAnsi="Arial" w:cs="Arial"/>
          <w:color w:val="000000"/>
          <w:sz w:val="28"/>
          <w:szCs w:val="28"/>
        </w:rPr>
      </w:pPr>
    </w:p>
    <w:p w14:paraId="2542D21C" w14:textId="77777777" w:rsidR="00830C83" w:rsidRPr="002F1137" w:rsidRDefault="00830C83" w:rsidP="00830C83">
      <w:pPr>
        <w:pStyle w:val="c1"/>
        <w:spacing w:before="0" w:beforeAutospacing="0" w:after="0" w:afterAutospacing="0"/>
        <w:rPr>
          <w:rFonts w:ascii="Arial" w:hAnsi="Arial" w:cs="Arial"/>
          <w:color w:val="000000"/>
        </w:rPr>
      </w:pPr>
      <w:r w:rsidRPr="002F1137">
        <w:rPr>
          <w:rFonts w:ascii="Arial" w:hAnsi="Arial" w:cs="Arial"/>
          <w:color w:val="000000"/>
        </w:rPr>
        <w:t>To gain an award at </w:t>
      </w:r>
      <w:r w:rsidRPr="002F1137">
        <w:rPr>
          <w:rStyle w:val="c0"/>
          <w:rFonts w:ascii="Arial" w:hAnsi="Arial" w:cs="Arial"/>
          <w:b/>
          <w:bCs/>
          <w:color w:val="000000"/>
        </w:rPr>
        <w:t>National 5 in Philosophy</w:t>
      </w:r>
      <w:r w:rsidRPr="002F1137">
        <w:rPr>
          <w:rFonts w:ascii="Arial" w:hAnsi="Arial" w:cs="Arial"/>
          <w:color w:val="000000"/>
        </w:rPr>
        <w:t> </w:t>
      </w:r>
      <w:r w:rsidRPr="002F1137">
        <w:rPr>
          <w:rStyle w:val="c0"/>
          <w:rFonts w:ascii="Arial" w:hAnsi="Arial" w:cs="Arial"/>
          <w:b/>
          <w:bCs/>
          <w:color w:val="000000"/>
        </w:rPr>
        <w:t>you must pass the final SQA exam</w:t>
      </w:r>
      <w:r w:rsidRPr="002F1137">
        <w:rPr>
          <w:rStyle w:val="c4"/>
          <w:rFonts w:ascii="Arial" w:hAnsi="Arial" w:cs="Arial"/>
          <w:color w:val="000000"/>
        </w:rPr>
        <w:t>.</w:t>
      </w:r>
    </w:p>
    <w:p w14:paraId="0F8343BB" w14:textId="77777777" w:rsidR="00830C83" w:rsidRPr="002F1137" w:rsidRDefault="00830C83" w:rsidP="00830C83">
      <w:pPr>
        <w:pStyle w:val="c2"/>
        <w:numPr>
          <w:ilvl w:val="0"/>
          <w:numId w:val="3"/>
        </w:numPr>
        <w:ind w:left="1440"/>
        <w:rPr>
          <w:rFonts w:ascii="Arial" w:hAnsi="Arial" w:cs="Arial"/>
          <w:color w:val="000000"/>
        </w:rPr>
      </w:pPr>
      <w:r w:rsidRPr="002F1137">
        <w:rPr>
          <w:rFonts w:ascii="Arial" w:hAnsi="Arial" w:cs="Arial"/>
          <w:color w:val="000000"/>
        </w:rPr>
        <w:t>The course assessment will be </w:t>
      </w:r>
      <w:r w:rsidRPr="002F1137">
        <w:rPr>
          <w:rStyle w:val="c0"/>
          <w:rFonts w:ascii="Arial" w:hAnsi="Arial" w:cs="Arial"/>
          <w:b/>
          <w:bCs/>
          <w:color w:val="000000"/>
        </w:rPr>
        <w:t>graded A-D</w:t>
      </w:r>
      <w:r w:rsidRPr="002F1137">
        <w:rPr>
          <w:rStyle w:val="c4"/>
          <w:rFonts w:ascii="Arial" w:hAnsi="Arial" w:cs="Arial"/>
          <w:color w:val="000000"/>
        </w:rPr>
        <w:t>.</w:t>
      </w:r>
    </w:p>
    <w:p w14:paraId="39CA2251" w14:textId="77777777" w:rsidR="00830C83" w:rsidRPr="002F1137" w:rsidRDefault="00830C83" w:rsidP="00830C83">
      <w:pPr>
        <w:pStyle w:val="c2"/>
        <w:numPr>
          <w:ilvl w:val="0"/>
          <w:numId w:val="3"/>
        </w:numPr>
        <w:ind w:left="1440"/>
        <w:rPr>
          <w:rFonts w:ascii="Arial" w:hAnsi="Arial" w:cs="Arial"/>
          <w:color w:val="000000"/>
        </w:rPr>
      </w:pPr>
      <w:r w:rsidRPr="002F1137">
        <w:rPr>
          <w:rFonts w:ascii="Arial" w:hAnsi="Arial" w:cs="Arial"/>
          <w:color w:val="000000"/>
        </w:rPr>
        <w:t>The </w:t>
      </w:r>
      <w:r w:rsidRPr="002F1137">
        <w:rPr>
          <w:rStyle w:val="c0"/>
          <w:rFonts w:ascii="Arial" w:hAnsi="Arial" w:cs="Arial"/>
          <w:b/>
          <w:bCs/>
          <w:color w:val="000000"/>
        </w:rPr>
        <w:t>assignment</w:t>
      </w:r>
      <w:r w:rsidRPr="002F1137">
        <w:rPr>
          <w:rFonts w:ascii="Arial" w:hAnsi="Arial" w:cs="Arial"/>
          <w:color w:val="000000"/>
        </w:rPr>
        <w:t> will be awarded </w:t>
      </w:r>
      <w:r w:rsidRPr="002F1137">
        <w:rPr>
          <w:rStyle w:val="c0"/>
          <w:rFonts w:ascii="Arial" w:hAnsi="Arial" w:cs="Arial"/>
          <w:b/>
          <w:bCs/>
          <w:color w:val="000000"/>
        </w:rPr>
        <w:t>20 marks</w:t>
      </w:r>
      <w:r w:rsidRPr="002F1137">
        <w:rPr>
          <w:rStyle w:val="c4"/>
          <w:rFonts w:ascii="Arial" w:hAnsi="Arial" w:cs="Arial"/>
          <w:color w:val="000000"/>
        </w:rPr>
        <w:t>.</w:t>
      </w:r>
    </w:p>
    <w:p w14:paraId="1A935EE9" w14:textId="77777777" w:rsidR="00830C83" w:rsidRPr="002F1137" w:rsidRDefault="00830C83" w:rsidP="00830C83">
      <w:pPr>
        <w:pStyle w:val="c2"/>
        <w:numPr>
          <w:ilvl w:val="0"/>
          <w:numId w:val="3"/>
        </w:numPr>
        <w:ind w:left="1440"/>
        <w:rPr>
          <w:rFonts w:ascii="Arial" w:hAnsi="Arial" w:cs="Arial"/>
          <w:color w:val="000000"/>
        </w:rPr>
      </w:pPr>
      <w:r w:rsidRPr="002F1137">
        <w:rPr>
          <w:rFonts w:ascii="Arial" w:hAnsi="Arial" w:cs="Arial"/>
          <w:color w:val="000000"/>
        </w:rPr>
        <w:t>The exam question paper will be awarded </w:t>
      </w:r>
      <w:r w:rsidRPr="002F1137">
        <w:rPr>
          <w:rStyle w:val="c0"/>
          <w:rFonts w:ascii="Arial" w:hAnsi="Arial" w:cs="Arial"/>
          <w:b/>
          <w:bCs/>
          <w:color w:val="000000"/>
        </w:rPr>
        <w:t>80 marks</w:t>
      </w:r>
      <w:r w:rsidRPr="002F1137">
        <w:rPr>
          <w:rStyle w:val="c4"/>
          <w:rFonts w:ascii="Arial" w:hAnsi="Arial" w:cs="Arial"/>
          <w:color w:val="000000"/>
        </w:rPr>
        <w:t>.</w:t>
      </w:r>
    </w:p>
    <w:p w14:paraId="22ACD030" w14:textId="77777777" w:rsidR="00830C83" w:rsidRPr="002F1137" w:rsidRDefault="00830C83" w:rsidP="00830C83">
      <w:pPr>
        <w:pStyle w:val="c2"/>
        <w:numPr>
          <w:ilvl w:val="0"/>
          <w:numId w:val="3"/>
        </w:numPr>
        <w:ind w:left="1440"/>
        <w:rPr>
          <w:rFonts w:ascii="Arial" w:hAnsi="Arial" w:cs="Arial"/>
          <w:color w:val="000000"/>
        </w:rPr>
      </w:pPr>
      <w:r w:rsidRPr="002F1137">
        <w:rPr>
          <w:rFonts w:ascii="Arial" w:hAnsi="Arial" w:cs="Arial"/>
          <w:color w:val="000000"/>
        </w:rPr>
        <w:t>The exam will last </w:t>
      </w:r>
      <w:r w:rsidRPr="002F1137">
        <w:rPr>
          <w:rStyle w:val="c0"/>
          <w:rFonts w:ascii="Arial" w:hAnsi="Arial" w:cs="Arial"/>
          <w:b/>
          <w:bCs/>
          <w:color w:val="000000"/>
        </w:rPr>
        <w:t>2hr 20 mins</w:t>
      </w:r>
      <w:r w:rsidRPr="002F1137">
        <w:rPr>
          <w:rStyle w:val="c4"/>
          <w:rFonts w:ascii="Arial" w:hAnsi="Arial" w:cs="Arial"/>
          <w:color w:val="000000"/>
        </w:rPr>
        <w:t>.</w:t>
      </w:r>
    </w:p>
    <w:p w14:paraId="5ABB761C" w14:textId="77777777" w:rsidR="00830C83" w:rsidRPr="002F1137" w:rsidRDefault="00830C83" w:rsidP="00830C83">
      <w:pPr>
        <w:pStyle w:val="c1"/>
        <w:spacing w:before="0" w:beforeAutospacing="0" w:after="0" w:afterAutospacing="0"/>
        <w:rPr>
          <w:rStyle w:val="c7"/>
          <w:rFonts w:ascii="Arial" w:hAnsi="Arial" w:cs="Arial"/>
          <w:b/>
          <w:bCs/>
          <w:color w:val="000000"/>
          <w:sz w:val="28"/>
          <w:szCs w:val="28"/>
        </w:rPr>
      </w:pPr>
      <w:r w:rsidRPr="002F1137">
        <w:rPr>
          <w:rStyle w:val="c7"/>
          <w:rFonts w:ascii="Arial" w:hAnsi="Arial" w:cs="Arial"/>
          <w:b/>
          <w:bCs/>
          <w:color w:val="000000"/>
          <w:sz w:val="28"/>
          <w:szCs w:val="28"/>
        </w:rPr>
        <w:t>What are the homework requirements?</w:t>
      </w:r>
    </w:p>
    <w:p w14:paraId="17C17642" w14:textId="77777777" w:rsidR="002F1137" w:rsidRPr="002F1137" w:rsidRDefault="002F1137" w:rsidP="00830C83">
      <w:pPr>
        <w:pStyle w:val="c1"/>
        <w:spacing w:before="0" w:beforeAutospacing="0" w:after="0" w:afterAutospacing="0"/>
        <w:rPr>
          <w:rFonts w:ascii="Arial" w:hAnsi="Arial" w:cs="Arial"/>
          <w:color w:val="000000"/>
        </w:rPr>
      </w:pPr>
    </w:p>
    <w:p w14:paraId="64AF049C" w14:textId="77777777" w:rsidR="00830C83" w:rsidRPr="002F1137" w:rsidRDefault="00830C83" w:rsidP="00830C83">
      <w:pPr>
        <w:pStyle w:val="c1"/>
        <w:spacing w:before="0" w:beforeAutospacing="0" w:after="0" w:afterAutospacing="0"/>
        <w:rPr>
          <w:rFonts w:ascii="Arial" w:hAnsi="Arial" w:cs="Arial"/>
          <w:color w:val="000000"/>
        </w:rPr>
      </w:pPr>
      <w:r w:rsidRPr="002F1137">
        <w:rPr>
          <w:rFonts w:ascii="Arial" w:hAnsi="Arial" w:cs="Arial"/>
          <w:color w:val="000000"/>
        </w:rPr>
        <w:t>You will be issued with homework on a regular basis and should expect homework once a week.</w:t>
      </w:r>
    </w:p>
    <w:p w14:paraId="55FC640E" w14:textId="77777777" w:rsidR="002F1137" w:rsidRDefault="002F1137" w:rsidP="00830C83">
      <w:pPr>
        <w:pStyle w:val="c1"/>
        <w:spacing w:before="0" w:beforeAutospacing="0" w:after="0" w:afterAutospacing="0"/>
        <w:rPr>
          <w:rStyle w:val="c0"/>
          <w:rFonts w:ascii="Arial" w:hAnsi="Arial" w:cs="Arial"/>
          <w:b/>
          <w:bCs/>
          <w:color w:val="000000"/>
          <w:sz w:val="28"/>
          <w:szCs w:val="28"/>
        </w:rPr>
      </w:pPr>
    </w:p>
    <w:p w14:paraId="2950B8DA" w14:textId="73E291B3" w:rsidR="00830C83" w:rsidRDefault="00830C83" w:rsidP="00830C83">
      <w:pPr>
        <w:pStyle w:val="c1"/>
        <w:spacing w:before="0" w:beforeAutospacing="0" w:after="0" w:afterAutospacing="0"/>
        <w:rPr>
          <w:rStyle w:val="c0"/>
          <w:rFonts w:ascii="Arial" w:hAnsi="Arial" w:cs="Arial"/>
          <w:b/>
          <w:bCs/>
          <w:color w:val="000000"/>
          <w:sz w:val="28"/>
          <w:szCs w:val="28"/>
        </w:rPr>
      </w:pPr>
      <w:r w:rsidRPr="002F1137">
        <w:rPr>
          <w:rStyle w:val="c0"/>
          <w:rFonts w:ascii="Arial" w:hAnsi="Arial" w:cs="Arial"/>
          <w:b/>
          <w:bCs/>
          <w:color w:val="000000"/>
          <w:sz w:val="28"/>
          <w:szCs w:val="28"/>
        </w:rPr>
        <w:t>What might this course lead to in the future?</w:t>
      </w:r>
    </w:p>
    <w:p w14:paraId="4E244708" w14:textId="77777777" w:rsidR="002F1137" w:rsidRPr="002F1137" w:rsidRDefault="002F1137" w:rsidP="00830C83">
      <w:pPr>
        <w:pStyle w:val="c1"/>
        <w:spacing w:before="0" w:beforeAutospacing="0" w:after="0" w:afterAutospacing="0"/>
        <w:rPr>
          <w:rFonts w:ascii="Arial" w:hAnsi="Arial" w:cs="Arial"/>
          <w:color w:val="000000"/>
          <w:sz w:val="28"/>
          <w:szCs w:val="28"/>
        </w:rPr>
      </w:pPr>
    </w:p>
    <w:p w14:paraId="18D0576B" w14:textId="77777777" w:rsidR="00830C83" w:rsidRDefault="00830C83" w:rsidP="00830C83">
      <w:pPr>
        <w:pStyle w:val="c1"/>
        <w:spacing w:before="0" w:beforeAutospacing="0" w:after="0" w:afterAutospacing="0"/>
        <w:rPr>
          <w:rStyle w:val="c7"/>
          <w:rFonts w:ascii="Arial" w:hAnsi="Arial" w:cs="Arial"/>
          <w:b/>
          <w:bCs/>
          <w:color w:val="000000"/>
        </w:rPr>
      </w:pPr>
      <w:r w:rsidRPr="002F1137">
        <w:rPr>
          <w:rStyle w:val="c7"/>
          <w:rFonts w:ascii="Arial" w:hAnsi="Arial" w:cs="Arial"/>
          <w:b/>
          <w:bCs/>
          <w:color w:val="000000"/>
        </w:rPr>
        <w:t>Academic Progression</w:t>
      </w:r>
    </w:p>
    <w:p w14:paraId="080E27BC" w14:textId="77777777" w:rsidR="002F1137" w:rsidRPr="002F1137" w:rsidRDefault="002F1137" w:rsidP="00830C83">
      <w:pPr>
        <w:pStyle w:val="c1"/>
        <w:spacing w:before="0" w:beforeAutospacing="0" w:after="0" w:afterAutospacing="0"/>
        <w:rPr>
          <w:rFonts w:ascii="Arial" w:hAnsi="Arial" w:cs="Arial"/>
          <w:color w:val="000000"/>
        </w:rPr>
      </w:pPr>
    </w:p>
    <w:p w14:paraId="6E333823" w14:textId="77777777" w:rsidR="00830C83" w:rsidRPr="002F1137" w:rsidRDefault="00830C83" w:rsidP="00830C83">
      <w:pPr>
        <w:pStyle w:val="c1"/>
        <w:spacing w:before="0" w:beforeAutospacing="0" w:after="0" w:afterAutospacing="0"/>
        <w:rPr>
          <w:rFonts w:ascii="Arial" w:hAnsi="Arial" w:cs="Arial"/>
          <w:color w:val="000000"/>
        </w:rPr>
      </w:pPr>
      <w:r w:rsidRPr="002F1137">
        <w:rPr>
          <w:rStyle w:val="c4"/>
          <w:rFonts w:ascii="Arial" w:hAnsi="Arial" w:cs="Arial"/>
          <w:color w:val="000000"/>
        </w:rPr>
        <w:t>In the Senior Phase, pupils who attain a qualification in Philosophy at National 5 can progress to:</w:t>
      </w:r>
    </w:p>
    <w:p w14:paraId="3DFD9592" w14:textId="77777777" w:rsidR="00830C83" w:rsidRPr="002F1137" w:rsidRDefault="00830C83" w:rsidP="00830C83">
      <w:pPr>
        <w:pStyle w:val="c1"/>
        <w:numPr>
          <w:ilvl w:val="0"/>
          <w:numId w:val="4"/>
        </w:numPr>
        <w:ind w:left="2160"/>
        <w:rPr>
          <w:rFonts w:ascii="Arial" w:hAnsi="Arial" w:cs="Arial"/>
          <w:color w:val="000000"/>
        </w:rPr>
      </w:pPr>
      <w:r w:rsidRPr="002F1137">
        <w:rPr>
          <w:rStyle w:val="c7"/>
          <w:rFonts w:ascii="Arial" w:hAnsi="Arial" w:cs="Arial"/>
          <w:b/>
          <w:bCs/>
          <w:color w:val="000000"/>
        </w:rPr>
        <w:t>Higher Philosophy</w:t>
      </w:r>
    </w:p>
    <w:p w14:paraId="445FC972" w14:textId="77777777" w:rsidR="00830C83" w:rsidRPr="002F1137" w:rsidRDefault="00830C83" w:rsidP="00830C83">
      <w:pPr>
        <w:pStyle w:val="c1"/>
        <w:numPr>
          <w:ilvl w:val="0"/>
          <w:numId w:val="4"/>
        </w:numPr>
        <w:ind w:left="2160"/>
        <w:rPr>
          <w:rFonts w:ascii="Arial" w:hAnsi="Arial" w:cs="Arial"/>
          <w:color w:val="000000"/>
        </w:rPr>
      </w:pPr>
      <w:r w:rsidRPr="002F1137">
        <w:rPr>
          <w:rStyle w:val="c7"/>
          <w:rFonts w:ascii="Arial" w:hAnsi="Arial" w:cs="Arial"/>
          <w:b/>
          <w:bCs/>
          <w:color w:val="000000"/>
        </w:rPr>
        <w:t>Higher RMPS</w:t>
      </w:r>
    </w:p>
    <w:p w14:paraId="29BFF83A" w14:textId="77777777" w:rsidR="00830C83" w:rsidRPr="008709AE" w:rsidRDefault="00830C83" w:rsidP="00830C83">
      <w:pPr>
        <w:pStyle w:val="c1"/>
        <w:numPr>
          <w:ilvl w:val="0"/>
          <w:numId w:val="4"/>
        </w:numPr>
        <w:ind w:left="2160"/>
        <w:rPr>
          <w:rStyle w:val="c7"/>
          <w:rFonts w:ascii="Arial" w:hAnsi="Arial" w:cs="Arial"/>
          <w:color w:val="000000"/>
        </w:rPr>
      </w:pPr>
      <w:r w:rsidRPr="002F1137">
        <w:rPr>
          <w:rStyle w:val="c7"/>
          <w:rFonts w:ascii="Arial" w:hAnsi="Arial" w:cs="Arial"/>
          <w:b/>
          <w:bCs/>
          <w:color w:val="000000"/>
        </w:rPr>
        <w:t>AH RMPS</w:t>
      </w:r>
    </w:p>
    <w:p w14:paraId="08468840" w14:textId="77777777" w:rsidR="008709AE" w:rsidRDefault="008709AE" w:rsidP="008709AE">
      <w:pPr>
        <w:pStyle w:val="c1"/>
        <w:ind w:left="2160"/>
        <w:rPr>
          <w:rFonts w:ascii="Arial" w:hAnsi="Arial" w:cs="Arial"/>
          <w:color w:val="000000"/>
        </w:rPr>
      </w:pPr>
    </w:p>
    <w:p w14:paraId="4D66A1E8" w14:textId="77777777" w:rsidR="0040543E" w:rsidRPr="002F1137" w:rsidRDefault="0040543E" w:rsidP="008709AE">
      <w:pPr>
        <w:pStyle w:val="c1"/>
        <w:ind w:left="2160"/>
        <w:rPr>
          <w:rFonts w:ascii="Arial" w:hAnsi="Arial" w:cs="Arial"/>
          <w:color w:val="000000"/>
        </w:rPr>
      </w:pPr>
    </w:p>
    <w:p w14:paraId="44A28C6E" w14:textId="77777777" w:rsidR="00830C83" w:rsidRDefault="00830C83" w:rsidP="00830C83">
      <w:pPr>
        <w:pStyle w:val="c12"/>
        <w:spacing w:before="0" w:beforeAutospacing="0" w:after="0" w:afterAutospacing="0"/>
        <w:rPr>
          <w:rStyle w:val="c4"/>
          <w:rFonts w:ascii="Arial" w:hAnsi="Arial" w:cs="Arial"/>
          <w:color w:val="000000"/>
        </w:rPr>
      </w:pPr>
      <w:r w:rsidRPr="002F1137">
        <w:rPr>
          <w:rStyle w:val="c4"/>
          <w:rFonts w:ascii="Arial" w:hAnsi="Arial" w:cs="Arial"/>
          <w:color w:val="000000"/>
        </w:rPr>
        <w:lastRenderedPageBreak/>
        <w:t>Colleges, universities and employers are increasingly on the lookout for what makes an applicant special. Philosophy indicates you are an open-minded, thinking individual, familiar with difficult and sometimes controversial concepts.  You will develop critical thinking skills which you can apply to a range of subjects/situations. You can also show that you are an active, interested and concerned member of society with respect for others.</w:t>
      </w:r>
    </w:p>
    <w:p w14:paraId="687E05AD" w14:textId="77777777" w:rsidR="002F1137" w:rsidRPr="002F1137" w:rsidRDefault="002F1137" w:rsidP="00830C83">
      <w:pPr>
        <w:pStyle w:val="c12"/>
        <w:spacing w:before="0" w:beforeAutospacing="0" w:after="0" w:afterAutospacing="0"/>
        <w:rPr>
          <w:rFonts w:ascii="Arial" w:hAnsi="Arial" w:cs="Arial"/>
          <w:color w:val="000000"/>
        </w:rPr>
      </w:pPr>
    </w:p>
    <w:p w14:paraId="2AF23D1E" w14:textId="77777777" w:rsidR="00830C83" w:rsidRPr="002F1137" w:rsidRDefault="00830C83" w:rsidP="00830C83">
      <w:pPr>
        <w:pStyle w:val="c1"/>
        <w:spacing w:before="0" w:beforeAutospacing="0" w:after="0" w:afterAutospacing="0"/>
        <w:rPr>
          <w:rFonts w:ascii="Arial" w:hAnsi="Arial" w:cs="Arial"/>
          <w:color w:val="000000"/>
        </w:rPr>
      </w:pPr>
      <w:r w:rsidRPr="002F1137">
        <w:rPr>
          <w:rStyle w:val="c0"/>
          <w:rFonts w:ascii="Arial" w:hAnsi="Arial" w:cs="Arial"/>
          <w:b/>
          <w:bCs/>
          <w:color w:val="000000"/>
        </w:rPr>
        <w:t>Higher Philosophy is accepted by all universities </w:t>
      </w:r>
      <w:r w:rsidRPr="002F1137">
        <w:rPr>
          <w:rStyle w:val="c4"/>
          <w:rFonts w:ascii="Arial" w:hAnsi="Arial" w:cs="Arial"/>
          <w:color w:val="000000"/>
        </w:rPr>
        <w:t>for general entrance into the majority of courses especially in the faculties of Arts, Social Science and Divinity.</w:t>
      </w:r>
    </w:p>
    <w:p w14:paraId="26680DB5" w14:textId="77777777" w:rsidR="002F1137" w:rsidRDefault="002F1137" w:rsidP="00830C83">
      <w:pPr>
        <w:pStyle w:val="c1"/>
        <w:spacing w:before="0" w:beforeAutospacing="0" w:after="0" w:afterAutospacing="0"/>
        <w:rPr>
          <w:rStyle w:val="c7"/>
          <w:rFonts w:ascii="Arial" w:hAnsi="Arial" w:cs="Arial"/>
          <w:b/>
          <w:bCs/>
          <w:color w:val="000000"/>
        </w:rPr>
      </w:pPr>
    </w:p>
    <w:p w14:paraId="2A1F639E" w14:textId="4EB23A01" w:rsidR="00830C83" w:rsidRDefault="00830C83" w:rsidP="00830C83">
      <w:pPr>
        <w:pStyle w:val="c1"/>
        <w:spacing w:before="0" w:beforeAutospacing="0" w:after="0" w:afterAutospacing="0"/>
        <w:rPr>
          <w:rStyle w:val="c7"/>
          <w:rFonts w:ascii="Arial" w:hAnsi="Arial" w:cs="Arial"/>
          <w:b/>
          <w:bCs/>
          <w:color w:val="000000"/>
        </w:rPr>
      </w:pPr>
      <w:r w:rsidRPr="002F1137">
        <w:rPr>
          <w:rStyle w:val="c7"/>
          <w:rFonts w:ascii="Arial" w:hAnsi="Arial" w:cs="Arial"/>
          <w:b/>
          <w:bCs/>
          <w:color w:val="000000"/>
        </w:rPr>
        <w:t>Employment</w:t>
      </w:r>
    </w:p>
    <w:p w14:paraId="0F3A67F1" w14:textId="77777777" w:rsidR="002F1137" w:rsidRPr="002F1137" w:rsidRDefault="002F1137" w:rsidP="00830C83">
      <w:pPr>
        <w:pStyle w:val="c1"/>
        <w:spacing w:before="0" w:beforeAutospacing="0" w:after="0" w:afterAutospacing="0"/>
        <w:rPr>
          <w:rFonts w:ascii="Arial" w:hAnsi="Arial" w:cs="Arial"/>
          <w:color w:val="000000"/>
        </w:rPr>
      </w:pPr>
    </w:p>
    <w:p w14:paraId="113D7553" w14:textId="755E1799" w:rsidR="00830C83" w:rsidRPr="002F1137" w:rsidRDefault="00830C83" w:rsidP="00830C83">
      <w:pPr>
        <w:pStyle w:val="c1"/>
        <w:spacing w:before="0" w:beforeAutospacing="0" w:after="0" w:afterAutospacing="0"/>
        <w:rPr>
          <w:rFonts w:ascii="Arial" w:hAnsi="Arial" w:cs="Arial"/>
          <w:color w:val="000000"/>
        </w:rPr>
      </w:pPr>
      <w:r w:rsidRPr="002F1137">
        <w:rPr>
          <w:rStyle w:val="c4"/>
          <w:rFonts w:ascii="Arial" w:hAnsi="Arial" w:cs="Arial"/>
          <w:color w:val="000000"/>
        </w:rPr>
        <w:t>Some of the career pathways open to philosophy students include journalism, politics, psychology, law, medicine, science, social work, business, and teaching. Philosophy is flexible and the skills you learn can be applied in a myriad of workplace situations</w:t>
      </w:r>
      <w:r w:rsidR="0040543E">
        <w:rPr>
          <w:rStyle w:val="c4"/>
          <w:rFonts w:ascii="Arial" w:hAnsi="Arial" w:cs="Arial"/>
          <w:color w:val="000000"/>
        </w:rPr>
        <w:t>.</w:t>
      </w:r>
    </w:p>
    <w:p w14:paraId="7DCAAB38" w14:textId="77777777" w:rsidR="00830C83" w:rsidRPr="002F1137" w:rsidRDefault="00830C83" w:rsidP="00830C83">
      <w:pPr>
        <w:pStyle w:val="c1"/>
        <w:spacing w:before="0" w:beforeAutospacing="0" w:after="0" w:afterAutospacing="0"/>
        <w:rPr>
          <w:rFonts w:ascii="Arial" w:hAnsi="Arial" w:cs="Arial"/>
          <w:color w:val="000000"/>
        </w:rPr>
      </w:pPr>
      <w:r w:rsidRPr="002F1137">
        <w:rPr>
          <w:rStyle w:val="c10"/>
          <w:rFonts w:ascii="Arial" w:hAnsi="Arial" w:cs="Arial"/>
          <w:b/>
          <w:bCs/>
          <w:color w:val="000000"/>
        </w:rPr>
        <w:t> </w:t>
      </w:r>
    </w:p>
    <w:p w14:paraId="3D376004" w14:textId="77777777" w:rsidR="00EE73EB" w:rsidRDefault="00EE73EB"/>
    <w:sectPr w:rsidR="00EE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4A3"/>
    <w:multiLevelType w:val="multilevel"/>
    <w:tmpl w:val="B95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C0483"/>
    <w:multiLevelType w:val="multilevel"/>
    <w:tmpl w:val="722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73337"/>
    <w:multiLevelType w:val="multilevel"/>
    <w:tmpl w:val="E72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8298E"/>
    <w:multiLevelType w:val="multilevel"/>
    <w:tmpl w:val="C6CA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779833">
    <w:abstractNumId w:val="2"/>
  </w:num>
  <w:num w:numId="2" w16cid:durableId="454522070">
    <w:abstractNumId w:val="0"/>
  </w:num>
  <w:num w:numId="3" w16cid:durableId="1054963647">
    <w:abstractNumId w:val="3"/>
  </w:num>
  <w:num w:numId="4" w16cid:durableId="69627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83"/>
    <w:rsid w:val="002F1137"/>
    <w:rsid w:val="00404878"/>
    <w:rsid w:val="0040543E"/>
    <w:rsid w:val="00830C83"/>
    <w:rsid w:val="008709AE"/>
    <w:rsid w:val="00EE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F268"/>
  <w15:chartTrackingRefBased/>
  <w15:docId w15:val="{1D203E98-EC61-44AC-B9FB-5217D5B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830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0">
    <w:name w:val="c0"/>
    <w:basedOn w:val="DefaultParagraphFont"/>
    <w:rsid w:val="00830C83"/>
  </w:style>
  <w:style w:type="character" w:customStyle="1" w:styleId="c7">
    <w:name w:val="c7"/>
    <w:basedOn w:val="DefaultParagraphFont"/>
    <w:rsid w:val="00830C83"/>
  </w:style>
  <w:style w:type="character" w:customStyle="1" w:styleId="c4">
    <w:name w:val="c4"/>
    <w:basedOn w:val="DefaultParagraphFont"/>
    <w:rsid w:val="00830C83"/>
  </w:style>
  <w:style w:type="paragraph" w:customStyle="1" w:styleId="c5">
    <w:name w:val="c5"/>
    <w:basedOn w:val="Normal"/>
    <w:rsid w:val="00830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9">
    <w:name w:val="c9"/>
    <w:basedOn w:val="DefaultParagraphFont"/>
    <w:rsid w:val="00830C83"/>
  </w:style>
  <w:style w:type="character" w:customStyle="1" w:styleId="c3">
    <w:name w:val="c3"/>
    <w:basedOn w:val="DefaultParagraphFont"/>
    <w:rsid w:val="00830C83"/>
  </w:style>
  <w:style w:type="paragraph" w:customStyle="1" w:styleId="c8">
    <w:name w:val="c8"/>
    <w:basedOn w:val="Normal"/>
    <w:rsid w:val="00830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0">
    <w:name w:val="c10"/>
    <w:basedOn w:val="DefaultParagraphFont"/>
    <w:rsid w:val="00830C83"/>
  </w:style>
  <w:style w:type="paragraph" w:customStyle="1" w:styleId="c2">
    <w:name w:val="c2"/>
    <w:basedOn w:val="Normal"/>
    <w:rsid w:val="00830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2">
    <w:name w:val="c12"/>
    <w:basedOn w:val="Normal"/>
    <w:rsid w:val="00830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9AF04C4-57B5-4B0A-9A5B-6A7E5E105783}"/>
</file>

<file path=customXml/itemProps2.xml><?xml version="1.0" encoding="utf-8"?>
<ds:datastoreItem xmlns:ds="http://schemas.openxmlformats.org/officeDocument/2006/customXml" ds:itemID="{7AF2D237-9C25-4679-92E3-CB64EB3343E2}"/>
</file>

<file path=customXml/itemProps3.xml><?xml version="1.0" encoding="utf-8"?>
<ds:datastoreItem xmlns:ds="http://schemas.openxmlformats.org/officeDocument/2006/customXml" ds:itemID="{EF81014B-A3A2-4AEB-B2A1-DF976FE5AFB2}"/>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Gillies Nicol</dc:creator>
  <cp:keywords/>
  <dc:description/>
  <cp:lastModifiedBy>Rhanda Percy</cp:lastModifiedBy>
  <cp:revision>2</cp:revision>
  <dcterms:created xsi:type="dcterms:W3CDTF">2024-01-18T13:35:00Z</dcterms:created>
  <dcterms:modified xsi:type="dcterms:W3CDTF">2024-01-18T13:35:00Z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