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6B34" w14:textId="77777777" w:rsidR="0005503C" w:rsidRDefault="0005503C" w:rsidP="0005503C">
      <w:r w:rsidRPr="0005503C">
        <w:drawing>
          <wp:anchor distT="0" distB="0" distL="114300" distR="114300" simplePos="0" relativeHeight="251658240" behindDoc="0" locked="0" layoutInCell="1" allowOverlap="1" wp14:anchorId="55C3E779" wp14:editId="39BAE7ED">
            <wp:simplePos x="914400" y="914400"/>
            <wp:positionH relativeFrom="column">
              <wp:align>left</wp:align>
            </wp:positionH>
            <wp:positionV relativeFrom="paragraph">
              <wp:align>top</wp:align>
            </wp:positionV>
            <wp:extent cx="2295525" cy="2314979"/>
            <wp:effectExtent l="0" t="0" r="0" b="9525"/>
            <wp:wrapSquare wrapText="bothSides"/>
            <wp:docPr id="1474497589" name="Picture 1" descr="A blue cake with cartoon charac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97589" name="Picture 1" descr="A blue cake with cartoon characters on i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95525" cy="2314979"/>
                    </a:xfrm>
                    <a:prstGeom prst="rect">
                      <a:avLst/>
                    </a:prstGeom>
                  </pic:spPr>
                </pic:pic>
              </a:graphicData>
            </a:graphic>
          </wp:anchor>
        </w:drawing>
      </w:r>
    </w:p>
    <w:p w14:paraId="3AE94201" w14:textId="77777777" w:rsidR="0005503C" w:rsidRPr="0005503C" w:rsidRDefault="0005503C" w:rsidP="0005503C"/>
    <w:p w14:paraId="1241E7D7" w14:textId="77777777" w:rsidR="0005503C" w:rsidRPr="0005503C" w:rsidRDefault="0005503C" w:rsidP="0005503C"/>
    <w:p w14:paraId="7DF00928" w14:textId="77777777" w:rsidR="0005503C" w:rsidRDefault="0005503C" w:rsidP="0005503C"/>
    <w:p w14:paraId="16F97C44" w14:textId="3C0BFD9B" w:rsidR="003A426B" w:rsidRDefault="0005503C" w:rsidP="0005503C">
      <w:pPr>
        <w:rPr>
          <w:b/>
          <w:bCs/>
          <w:sz w:val="32"/>
          <w:szCs w:val="32"/>
        </w:rPr>
      </w:pPr>
      <w:r w:rsidRPr="0005503C">
        <w:rPr>
          <w:b/>
          <w:bCs/>
          <w:sz w:val="32"/>
          <w:szCs w:val="32"/>
        </w:rPr>
        <w:t>National 5 Creative Cake Craft</w:t>
      </w:r>
      <w:r w:rsidRPr="0005503C">
        <w:rPr>
          <w:b/>
          <w:bCs/>
          <w:sz w:val="32"/>
          <w:szCs w:val="32"/>
        </w:rPr>
        <w:br w:type="textWrapping" w:clear="all"/>
      </w:r>
    </w:p>
    <w:p w14:paraId="1CEC21EF" w14:textId="77777777" w:rsidR="0005503C" w:rsidRDefault="0005503C" w:rsidP="0005503C">
      <w:pPr>
        <w:rPr>
          <w:b/>
          <w:bCs/>
          <w:sz w:val="32"/>
          <w:szCs w:val="32"/>
        </w:rPr>
      </w:pPr>
    </w:p>
    <w:tbl>
      <w:tblPr>
        <w:tblW w:w="0" w:type="auto"/>
        <w:tblInd w:w="-496" w:type="dxa"/>
        <w:tblCellMar>
          <w:top w:w="15" w:type="dxa"/>
          <w:left w:w="15" w:type="dxa"/>
          <w:bottom w:w="15" w:type="dxa"/>
          <w:right w:w="15" w:type="dxa"/>
        </w:tblCellMar>
        <w:tblLook w:val="04A0" w:firstRow="1" w:lastRow="0" w:firstColumn="1" w:lastColumn="0" w:noHBand="0" w:noVBand="1"/>
      </w:tblPr>
      <w:tblGrid>
        <w:gridCol w:w="9502"/>
      </w:tblGrid>
      <w:tr w:rsidR="0005503C" w:rsidRPr="0005503C" w14:paraId="403F2A9F" w14:textId="77777777" w:rsidTr="0005503C">
        <w:trPr>
          <w:trHeight w:val="796"/>
        </w:trPr>
        <w:tc>
          <w:tcPr>
            <w:tcW w:w="10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2F573" w14:textId="0FC725BA"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24"/>
                <w:szCs w:val="24"/>
                <w:lang w:eastAsia="en-GB"/>
                <w14:ligatures w14:val="none"/>
              </w:rPr>
              <w:t>S5 and S6 Only</w:t>
            </w:r>
          </w:p>
        </w:tc>
      </w:tr>
      <w:tr w:rsidR="0005503C" w:rsidRPr="0005503C" w14:paraId="2C6BB54D" w14:textId="77777777" w:rsidTr="0005503C">
        <w:trPr>
          <w:trHeight w:val="1670"/>
        </w:trPr>
        <w:tc>
          <w:tcPr>
            <w:tcW w:w="10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2FA8A"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16"/>
                <w:szCs w:val="16"/>
                <w:lang w:eastAsia="en-GB"/>
                <w14:ligatures w14:val="none"/>
              </w:rPr>
              <w:t> </w:t>
            </w:r>
          </w:p>
          <w:p w14:paraId="546265BC"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20"/>
                <w:szCs w:val="20"/>
                <w:lang w:eastAsia="en-GB"/>
                <w14:ligatures w14:val="none"/>
              </w:rPr>
              <w:t>What are the aims of this course?</w:t>
            </w:r>
          </w:p>
          <w:p w14:paraId="5DE5C2D3"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16"/>
                <w:szCs w:val="16"/>
                <w:lang w:eastAsia="en-GB"/>
                <w14:ligatures w14:val="none"/>
              </w:rPr>
              <w:t> </w:t>
            </w:r>
          </w:p>
          <w:p w14:paraId="526FF736"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This is a cake making related course which aims to develop pupils baking and creative skills. It is designed to enable pupils to develop knowledge of cake making and produce commercial standard cakes for different situations.</w:t>
            </w:r>
          </w:p>
        </w:tc>
      </w:tr>
      <w:tr w:rsidR="0005503C" w:rsidRPr="0005503C" w14:paraId="5B5F2019" w14:textId="77777777" w:rsidTr="0005503C">
        <w:trPr>
          <w:trHeight w:val="1444"/>
        </w:trPr>
        <w:tc>
          <w:tcPr>
            <w:tcW w:w="10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706EA"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16"/>
                <w:szCs w:val="16"/>
                <w:lang w:eastAsia="en-GB"/>
                <w14:ligatures w14:val="none"/>
              </w:rPr>
              <w:t> </w:t>
            </w:r>
          </w:p>
          <w:p w14:paraId="7D7124D5"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20"/>
                <w:szCs w:val="20"/>
                <w:lang w:eastAsia="en-GB"/>
                <w14:ligatures w14:val="none"/>
              </w:rPr>
              <w:t>What are the recommended entry levels for this course?</w:t>
            </w:r>
          </w:p>
          <w:p w14:paraId="789EF9CF"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16"/>
                <w:szCs w:val="16"/>
                <w:lang w:eastAsia="en-GB"/>
                <w14:ligatures w14:val="none"/>
              </w:rPr>
              <w:t> </w:t>
            </w:r>
          </w:p>
          <w:p w14:paraId="05E272EA"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Discretion of Home Economics Department but would be an advantage to have achieved Hospitality National 4 or 5 or Health &amp; Food Technology National 4 or above.</w:t>
            </w:r>
          </w:p>
        </w:tc>
      </w:tr>
      <w:tr w:rsidR="0005503C" w:rsidRPr="0005503C" w14:paraId="51F9FB70" w14:textId="77777777" w:rsidTr="0005503C">
        <w:trPr>
          <w:trHeight w:val="2616"/>
        </w:trPr>
        <w:tc>
          <w:tcPr>
            <w:tcW w:w="10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F358C"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16"/>
                <w:szCs w:val="16"/>
                <w:lang w:eastAsia="en-GB"/>
                <w14:ligatures w14:val="none"/>
              </w:rPr>
              <w:t> </w:t>
            </w:r>
            <w:r w:rsidRPr="0005503C">
              <w:rPr>
                <w:rFonts w:ascii="Arial" w:eastAsia="Times New Roman" w:hAnsi="Arial" w:cs="Arial"/>
                <w:b/>
                <w:bCs/>
                <w:color w:val="000000"/>
                <w:kern w:val="0"/>
                <w:sz w:val="20"/>
                <w:szCs w:val="20"/>
                <w:lang w:eastAsia="en-GB"/>
                <w14:ligatures w14:val="none"/>
              </w:rPr>
              <w:t>What content is included in this course?</w:t>
            </w:r>
          </w:p>
          <w:p w14:paraId="3E962D3A"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The Course aims to enable learners to:</w:t>
            </w:r>
          </w:p>
          <w:p w14:paraId="2251DD2B"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 xml:space="preserve">develop technical skills in cake </w:t>
            </w:r>
            <w:proofErr w:type="gramStart"/>
            <w:r w:rsidRPr="0005503C">
              <w:rPr>
                <w:rFonts w:ascii="Arial" w:eastAsia="Times New Roman" w:hAnsi="Arial" w:cs="Arial"/>
                <w:color w:val="000000"/>
                <w:kern w:val="0"/>
                <w:sz w:val="20"/>
                <w:szCs w:val="20"/>
                <w:lang w:eastAsia="en-GB"/>
                <w14:ligatures w14:val="none"/>
              </w:rPr>
              <w:t>baking</w:t>
            </w:r>
            <w:proofErr w:type="gramEnd"/>
          </w:p>
          <w:p w14:paraId="399E7EF5"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 xml:space="preserve">develop technical and creative skills in cake </w:t>
            </w:r>
            <w:proofErr w:type="gramStart"/>
            <w:r w:rsidRPr="0005503C">
              <w:rPr>
                <w:rFonts w:ascii="Arial" w:eastAsia="Times New Roman" w:hAnsi="Arial" w:cs="Arial"/>
                <w:color w:val="000000"/>
                <w:kern w:val="0"/>
                <w:sz w:val="20"/>
                <w:szCs w:val="20"/>
                <w:lang w:eastAsia="en-GB"/>
                <w14:ligatures w14:val="none"/>
              </w:rPr>
              <w:t>finishing</w:t>
            </w:r>
            <w:proofErr w:type="gramEnd"/>
          </w:p>
          <w:p w14:paraId="107949A9"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 xml:space="preserve">follow safe and hygienic working </w:t>
            </w:r>
            <w:proofErr w:type="gramStart"/>
            <w:r w:rsidRPr="0005503C">
              <w:rPr>
                <w:rFonts w:ascii="Arial" w:eastAsia="Times New Roman" w:hAnsi="Arial" w:cs="Arial"/>
                <w:color w:val="000000"/>
                <w:kern w:val="0"/>
                <w:sz w:val="20"/>
                <w:szCs w:val="20"/>
                <w:lang w:eastAsia="en-GB"/>
                <w14:ligatures w14:val="none"/>
              </w:rPr>
              <w:t>practices</w:t>
            </w:r>
            <w:proofErr w:type="gramEnd"/>
          </w:p>
          <w:p w14:paraId="180B84E8"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 xml:space="preserve">develop their knowledge and understanding of cake design and follow trends in cake </w:t>
            </w:r>
            <w:proofErr w:type="gramStart"/>
            <w:r w:rsidRPr="0005503C">
              <w:rPr>
                <w:rFonts w:ascii="Arial" w:eastAsia="Times New Roman" w:hAnsi="Arial" w:cs="Arial"/>
                <w:color w:val="000000"/>
                <w:kern w:val="0"/>
                <w:sz w:val="20"/>
                <w:szCs w:val="20"/>
                <w:lang w:eastAsia="en-GB"/>
                <w14:ligatures w14:val="none"/>
              </w:rPr>
              <w:t>production</w:t>
            </w:r>
            <w:proofErr w:type="gramEnd"/>
          </w:p>
          <w:p w14:paraId="0CF667B7"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acquire and use organisational skills in the context of managing time and</w:t>
            </w:r>
          </w:p>
          <w:p w14:paraId="63F58A21"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Resources</w:t>
            </w:r>
          </w:p>
          <w:p w14:paraId="5DC10C19"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20"/>
                <w:szCs w:val="20"/>
                <w:lang w:eastAsia="en-GB"/>
                <w14:ligatures w14:val="none"/>
              </w:rPr>
              <w:t>This course requires £55 to cover practical lessons</w:t>
            </w:r>
          </w:p>
        </w:tc>
      </w:tr>
      <w:tr w:rsidR="0005503C" w:rsidRPr="0005503C" w14:paraId="7A59DD12" w14:textId="77777777" w:rsidTr="0005503C">
        <w:trPr>
          <w:trHeight w:val="2564"/>
        </w:trPr>
        <w:tc>
          <w:tcPr>
            <w:tcW w:w="10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FE827"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16"/>
                <w:szCs w:val="16"/>
                <w:lang w:eastAsia="en-GB"/>
                <w14:ligatures w14:val="none"/>
              </w:rPr>
              <w:lastRenderedPageBreak/>
              <w:t> </w:t>
            </w:r>
            <w:r w:rsidRPr="0005503C">
              <w:rPr>
                <w:rFonts w:ascii="Arial" w:eastAsia="Times New Roman" w:hAnsi="Arial" w:cs="Arial"/>
                <w:b/>
                <w:bCs/>
                <w:color w:val="000000"/>
                <w:kern w:val="0"/>
                <w:sz w:val="20"/>
                <w:szCs w:val="20"/>
                <w:lang w:eastAsia="en-GB"/>
                <w14:ligatures w14:val="none"/>
              </w:rPr>
              <w:t>What skills will I develop?</w:t>
            </w:r>
          </w:p>
          <w:p w14:paraId="0EEA12A9"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16"/>
                <w:szCs w:val="16"/>
                <w:lang w:eastAsia="en-GB"/>
                <w14:ligatures w14:val="none"/>
              </w:rPr>
              <w:t> </w:t>
            </w:r>
          </w:p>
          <w:p w14:paraId="44DAA5DA"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 xml:space="preserve">In the Baking unit, learners will develop the ability to bake a range of cakes and other items safely and hygienically. In the production of a range of cakes and other baked items, learners will demonstrate specialist skills, </w:t>
            </w:r>
            <w:proofErr w:type="gramStart"/>
            <w:r w:rsidRPr="0005503C">
              <w:rPr>
                <w:rFonts w:ascii="Arial" w:eastAsia="Times New Roman" w:hAnsi="Arial" w:cs="Arial"/>
                <w:color w:val="000000"/>
                <w:kern w:val="0"/>
                <w:sz w:val="20"/>
                <w:szCs w:val="20"/>
                <w:lang w:eastAsia="en-GB"/>
                <w14:ligatures w14:val="none"/>
              </w:rPr>
              <w:t>techniques</w:t>
            </w:r>
            <w:proofErr w:type="gramEnd"/>
            <w:r w:rsidRPr="0005503C">
              <w:rPr>
                <w:rFonts w:ascii="Arial" w:eastAsia="Times New Roman" w:hAnsi="Arial" w:cs="Arial"/>
                <w:color w:val="000000"/>
                <w:kern w:val="0"/>
                <w:sz w:val="20"/>
                <w:szCs w:val="20"/>
                <w:lang w:eastAsia="en-GB"/>
                <w14:ligatures w14:val="none"/>
              </w:rPr>
              <w:t xml:space="preserve"> and processes. To promote personalisation and choice, this Unit provides opportunities to investigate baking trends and allows learners to apply this knowledge in a range of practical contexts.</w:t>
            </w:r>
          </w:p>
          <w:p w14:paraId="1319687A"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In the finishing unit, learners will apply specialised skills and creative techniques. To promote</w:t>
            </w:r>
          </w:p>
          <w:p w14:paraId="50C9C059"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 xml:space="preserve">personalisation and choice, this Unit allows opportunities to investigate trends in </w:t>
            </w:r>
            <w:proofErr w:type="gramStart"/>
            <w:r w:rsidRPr="0005503C">
              <w:rPr>
                <w:rFonts w:ascii="Arial" w:eastAsia="Times New Roman" w:hAnsi="Arial" w:cs="Arial"/>
                <w:color w:val="000000"/>
                <w:kern w:val="0"/>
                <w:sz w:val="20"/>
                <w:szCs w:val="20"/>
                <w:lang w:eastAsia="en-GB"/>
                <w14:ligatures w14:val="none"/>
              </w:rPr>
              <w:t>cake</w:t>
            </w:r>
            <w:proofErr w:type="gramEnd"/>
          </w:p>
          <w:p w14:paraId="66E500BA"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finishing and allows learners to apply this knowledge in a range of practical contexts.</w:t>
            </w:r>
          </w:p>
        </w:tc>
      </w:tr>
      <w:tr w:rsidR="0005503C" w:rsidRPr="0005503C" w14:paraId="59B0BF15" w14:textId="77777777" w:rsidTr="0005503C">
        <w:trPr>
          <w:trHeight w:val="1670"/>
        </w:trPr>
        <w:tc>
          <w:tcPr>
            <w:tcW w:w="10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30541"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16"/>
                <w:szCs w:val="16"/>
                <w:lang w:eastAsia="en-GB"/>
                <w14:ligatures w14:val="none"/>
              </w:rPr>
              <w:t> </w:t>
            </w:r>
            <w:r w:rsidRPr="0005503C">
              <w:rPr>
                <w:rFonts w:ascii="Arial" w:eastAsia="Times New Roman" w:hAnsi="Arial" w:cs="Arial"/>
                <w:b/>
                <w:bCs/>
                <w:color w:val="000000"/>
                <w:kern w:val="0"/>
                <w:sz w:val="20"/>
                <w:szCs w:val="20"/>
                <w:lang w:eastAsia="en-GB"/>
                <w14:ligatures w14:val="none"/>
              </w:rPr>
              <w:t>What learning and teaching approaches will I experience?</w:t>
            </w:r>
          </w:p>
          <w:p w14:paraId="116D896D"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16"/>
                <w:szCs w:val="16"/>
                <w:lang w:eastAsia="en-GB"/>
                <w14:ligatures w14:val="none"/>
              </w:rPr>
              <w:t> </w:t>
            </w:r>
          </w:p>
          <w:p w14:paraId="323DC2E9"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Cake baking and finishing demonstrations, investigation techniques, group &amp; paired work, problem solving, visits to colleges and cake outlets, visits from outside agencies. Preparation and organisation of ingredients and equipment to create a celebration cake.</w:t>
            </w:r>
          </w:p>
          <w:p w14:paraId="066B33D9"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16"/>
                <w:szCs w:val="16"/>
                <w:lang w:eastAsia="en-GB"/>
                <w14:ligatures w14:val="none"/>
              </w:rPr>
              <w:t> </w:t>
            </w:r>
          </w:p>
        </w:tc>
      </w:tr>
      <w:tr w:rsidR="0005503C" w:rsidRPr="0005503C" w14:paraId="4C872034" w14:textId="77777777" w:rsidTr="0005503C">
        <w:trPr>
          <w:trHeight w:val="1484"/>
        </w:trPr>
        <w:tc>
          <w:tcPr>
            <w:tcW w:w="10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F6BC2"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16"/>
                <w:szCs w:val="16"/>
                <w:lang w:eastAsia="en-GB"/>
                <w14:ligatures w14:val="none"/>
              </w:rPr>
              <w:t> </w:t>
            </w:r>
            <w:r w:rsidRPr="0005503C">
              <w:rPr>
                <w:rFonts w:ascii="Arial" w:eastAsia="Times New Roman" w:hAnsi="Arial" w:cs="Arial"/>
                <w:b/>
                <w:bCs/>
                <w:color w:val="000000"/>
                <w:kern w:val="0"/>
                <w:sz w:val="20"/>
                <w:szCs w:val="20"/>
                <w:lang w:eastAsia="en-GB"/>
                <w14:ligatures w14:val="none"/>
              </w:rPr>
              <w:t>How will I be assessed?</w:t>
            </w:r>
          </w:p>
          <w:p w14:paraId="3AF5D73B"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16"/>
                <w:szCs w:val="16"/>
                <w:lang w:eastAsia="en-GB"/>
                <w14:ligatures w14:val="none"/>
              </w:rPr>
              <w:t> </w:t>
            </w:r>
          </w:p>
          <w:p w14:paraId="044EBFB0"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Ongoing practical observations</w:t>
            </w:r>
          </w:p>
          <w:p w14:paraId="5C1C80D4"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Final practical activity (plan, prepare, manufacture &amp; evaluate a cake to a given brief) as well as an externally marked written exam to determine the overall grade for this course.</w:t>
            </w:r>
          </w:p>
        </w:tc>
      </w:tr>
      <w:tr w:rsidR="0005503C" w:rsidRPr="0005503C" w14:paraId="4040A101" w14:textId="77777777" w:rsidTr="0005503C">
        <w:trPr>
          <w:trHeight w:val="916"/>
        </w:trPr>
        <w:tc>
          <w:tcPr>
            <w:tcW w:w="10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B46E6"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20"/>
                <w:szCs w:val="20"/>
                <w:lang w:eastAsia="en-GB"/>
                <w14:ligatures w14:val="none"/>
              </w:rPr>
              <w:t>What are the homework requirements?</w:t>
            </w:r>
          </w:p>
          <w:p w14:paraId="3B0BE7DB"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16"/>
                <w:szCs w:val="16"/>
                <w:lang w:eastAsia="en-GB"/>
                <w14:ligatures w14:val="none"/>
              </w:rPr>
              <w:t> </w:t>
            </w:r>
            <w:r w:rsidRPr="0005503C">
              <w:rPr>
                <w:rFonts w:ascii="Arial" w:eastAsia="Times New Roman" w:hAnsi="Arial" w:cs="Arial"/>
                <w:color w:val="000000"/>
                <w:kern w:val="0"/>
                <w:sz w:val="20"/>
                <w:szCs w:val="20"/>
                <w:lang w:eastAsia="en-GB"/>
                <w14:ligatures w14:val="none"/>
              </w:rPr>
              <w:t xml:space="preserve">Homework will be issued </w:t>
            </w:r>
            <w:proofErr w:type="gramStart"/>
            <w:r w:rsidRPr="0005503C">
              <w:rPr>
                <w:rFonts w:ascii="Arial" w:eastAsia="Times New Roman" w:hAnsi="Arial" w:cs="Arial"/>
                <w:color w:val="000000"/>
                <w:kern w:val="0"/>
                <w:sz w:val="20"/>
                <w:szCs w:val="20"/>
                <w:lang w:eastAsia="en-GB"/>
                <w14:ligatures w14:val="none"/>
              </w:rPr>
              <w:t>regularly</w:t>
            </w:r>
            <w:proofErr w:type="gramEnd"/>
          </w:p>
          <w:p w14:paraId="52CA919A"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Investigation work for final assignment.</w:t>
            </w:r>
          </w:p>
        </w:tc>
      </w:tr>
      <w:tr w:rsidR="0005503C" w:rsidRPr="0005503C" w14:paraId="019C8E53" w14:textId="77777777" w:rsidTr="0005503C">
        <w:trPr>
          <w:trHeight w:val="1200"/>
        </w:trPr>
        <w:tc>
          <w:tcPr>
            <w:tcW w:w="10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D77F6"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16"/>
                <w:szCs w:val="16"/>
                <w:lang w:eastAsia="en-GB"/>
                <w14:ligatures w14:val="none"/>
              </w:rPr>
              <w:t> </w:t>
            </w:r>
            <w:r w:rsidRPr="0005503C">
              <w:rPr>
                <w:rFonts w:ascii="Arial" w:eastAsia="Times New Roman" w:hAnsi="Arial" w:cs="Arial"/>
                <w:b/>
                <w:bCs/>
                <w:color w:val="000000"/>
                <w:kern w:val="0"/>
                <w:sz w:val="20"/>
                <w:szCs w:val="20"/>
                <w:lang w:eastAsia="en-GB"/>
                <w14:ligatures w14:val="none"/>
              </w:rPr>
              <w:t>What are the possible progression routes?</w:t>
            </w:r>
          </w:p>
          <w:p w14:paraId="249FCE9E"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b/>
                <w:bCs/>
                <w:color w:val="000000"/>
                <w:kern w:val="0"/>
                <w:sz w:val="16"/>
                <w:szCs w:val="16"/>
                <w:lang w:eastAsia="en-GB"/>
                <w14:ligatures w14:val="none"/>
              </w:rPr>
              <w:t> </w:t>
            </w:r>
          </w:p>
          <w:p w14:paraId="21C64A5C"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Hospitality National 5 or college related courses.</w:t>
            </w:r>
          </w:p>
          <w:p w14:paraId="4F1F5F6C" w14:textId="77777777" w:rsidR="0005503C" w:rsidRPr="0005503C" w:rsidRDefault="0005503C" w:rsidP="0005503C">
            <w:pPr>
              <w:spacing w:after="0" w:line="240" w:lineRule="auto"/>
              <w:rPr>
                <w:rFonts w:ascii="Arial" w:eastAsia="Times New Roman" w:hAnsi="Arial" w:cs="Arial"/>
                <w:color w:val="000000"/>
                <w:kern w:val="0"/>
                <w:lang w:eastAsia="en-GB"/>
                <w14:ligatures w14:val="none"/>
              </w:rPr>
            </w:pPr>
            <w:r w:rsidRPr="0005503C">
              <w:rPr>
                <w:rFonts w:ascii="Arial" w:eastAsia="Times New Roman" w:hAnsi="Arial" w:cs="Arial"/>
                <w:color w:val="000000"/>
                <w:kern w:val="0"/>
                <w:sz w:val="20"/>
                <w:szCs w:val="20"/>
                <w:lang w:eastAsia="en-GB"/>
                <w14:ligatures w14:val="none"/>
              </w:rPr>
              <w:t>Employment in catering, hospitality industry and food related employment.</w:t>
            </w:r>
          </w:p>
        </w:tc>
      </w:tr>
    </w:tbl>
    <w:p w14:paraId="5CA24423" w14:textId="77777777" w:rsidR="0005503C" w:rsidRPr="0005503C" w:rsidRDefault="0005503C" w:rsidP="0005503C">
      <w:pPr>
        <w:rPr>
          <w:b/>
          <w:bCs/>
          <w:sz w:val="32"/>
          <w:szCs w:val="32"/>
        </w:rPr>
      </w:pPr>
    </w:p>
    <w:sectPr w:rsidR="0005503C" w:rsidRPr="00055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3C"/>
    <w:rsid w:val="0005503C"/>
    <w:rsid w:val="003A426B"/>
    <w:rsid w:val="0041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E625"/>
  <w15:chartTrackingRefBased/>
  <w15:docId w15:val="{8408FA8A-5D17-48C9-BEE5-0A95462B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0550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8">
    <w:name w:val="c8"/>
    <w:basedOn w:val="DefaultParagraphFont"/>
    <w:rsid w:val="0005503C"/>
  </w:style>
  <w:style w:type="character" w:customStyle="1" w:styleId="c3">
    <w:name w:val="c3"/>
    <w:basedOn w:val="DefaultParagraphFont"/>
    <w:rsid w:val="0005503C"/>
  </w:style>
  <w:style w:type="character" w:customStyle="1" w:styleId="c12">
    <w:name w:val="c12"/>
    <w:basedOn w:val="DefaultParagraphFont"/>
    <w:rsid w:val="0005503C"/>
  </w:style>
  <w:style w:type="character" w:customStyle="1" w:styleId="c4">
    <w:name w:val="c4"/>
    <w:basedOn w:val="DefaultParagraphFont"/>
    <w:rsid w:val="0005503C"/>
  </w:style>
  <w:style w:type="character" w:customStyle="1" w:styleId="c2">
    <w:name w:val="c2"/>
    <w:basedOn w:val="DefaultParagraphFont"/>
    <w:rsid w:val="0005503C"/>
  </w:style>
  <w:style w:type="character" w:customStyle="1" w:styleId="c1">
    <w:name w:val="c1"/>
    <w:basedOn w:val="DefaultParagraphFont"/>
    <w:rsid w:val="0005503C"/>
  </w:style>
  <w:style w:type="character" w:customStyle="1" w:styleId="c9">
    <w:name w:val="c9"/>
    <w:basedOn w:val="DefaultParagraphFont"/>
    <w:rsid w:val="0005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7918E895-5027-4F7F-A208-FB53CAD288FF}"/>
</file>

<file path=customXml/itemProps2.xml><?xml version="1.0" encoding="utf-8"?>
<ds:datastoreItem xmlns:ds="http://schemas.openxmlformats.org/officeDocument/2006/customXml" ds:itemID="{0F6D529D-8BEC-4467-A3B1-9E23BAFFC1EC}"/>
</file>

<file path=customXml/itemProps3.xml><?xml version="1.0" encoding="utf-8"?>
<ds:datastoreItem xmlns:ds="http://schemas.openxmlformats.org/officeDocument/2006/customXml" ds:itemID="{76F87147-C0D3-43C2-8C89-E2B7975A66E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2024-01-12T12:17:00Z</dcterms:created>
  <dcterms:modified xsi:type="dcterms:W3CDTF">2024-01-12T12:19:00Z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