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38C1"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sz w:val="24"/>
          <w:szCs w:val="24"/>
          <w:lang w:eastAsia="en-GB"/>
          <w14:ligatures w14:val="none"/>
        </w:rPr>
        <w:t>APPLIED SCIENCE SKILLS (National 5 Skills for work units)</w:t>
      </w:r>
    </w:p>
    <w:p w14:paraId="689E4570"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sz w:val="24"/>
          <w:szCs w:val="24"/>
          <w:lang w:eastAsia="en-GB"/>
          <w14:ligatures w14:val="none"/>
        </w:rPr>
        <w:t> </w:t>
      </w:r>
    </w:p>
    <w:p w14:paraId="1ADAC729"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lang w:eastAsia="en-GB"/>
          <w14:ligatures w14:val="none"/>
        </w:rPr>
        <w:t>Preferred entry Level</w:t>
      </w:r>
    </w:p>
    <w:p w14:paraId="561731D5"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16"/>
          <w:szCs w:val="16"/>
          <w:lang w:eastAsia="en-GB"/>
          <w14:ligatures w14:val="none"/>
        </w:rPr>
        <w:t> </w:t>
      </w:r>
    </w:p>
    <w:p w14:paraId="52DF8C39"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Minimum National 4 in any Science subject.</w:t>
      </w:r>
    </w:p>
    <w:p w14:paraId="65134A5C"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 </w:t>
      </w:r>
    </w:p>
    <w:tbl>
      <w:tblPr>
        <w:tblW w:w="0" w:type="auto"/>
        <w:tblInd w:w="-764" w:type="dxa"/>
        <w:tblCellMar>
          <w:top w:w="15" w:type="dxa"/>
          <w:left w:w="15" w:type="dxa"/>
          <w:bottom w:w="15" w:type="dxa"/>
          <w:right w:w="15" w:type="dxa"/>
        </w:tblCellMar>
        <w:tblLook w:val="04A0" w:firstRow="1" w:lastRow="0" w:firstColumn="1" w:lastColumn="0" w:noHBand="0" w:noVBand="1"/>
      </w:tblPr>
      <w:tblGrid>
        <w:gridCol w:w="9770"/>
      </w:tblGrid>
      <w:tr w:rsidR="00BB5CF3" w:rsidRPr="00BB5CF3" w14:paraId="19D213FD" w14:textId="77777777" w:rsidTr="00BB5CF3">
        <w:trPr>
          <w:trHeight w:val="3036"/>
        </w:trPr>
        <w:tc>
          <w:tcPr>
            <w:tcW w:w="10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89B97"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u w:val="single"/>
                <w:lang w:eastAsia="en-GB"/>
                <w14:ligatures w14:val="none"/>
              </w:rPr>
              <w:t> </w:t>
            </w:r>
          </w:p>
          <w:p w14:paraId="3B15C679"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lang w:eastAsia="en-GB"/>
                <w14:ligatures w14:val="none"/>
              </w:rPr>
              <w:t>What are the aims of this course?</w:t>
            </w:r>
          </w:p>
          <w:p w14:paraId="4D6BE8E5"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sz w:val="16"/>
                <w:szCs w:val="16"/>
                <w:lang w:eastAsia="en-GB"/>
                <w14:ligatures w14:val="none"/>
              </w:rPr>
              <w:t> </w:t>
            </w:r>
          </w:p>
          <w:p w14:paraId="3FD28A55"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This course is intended to equip learners with the necessary knowledge and skills which will enhance their prospects for employment in the wide range of opportunities within energy or laboratory science sectors.</w:t>
            </w:r>
          </w:p>
          <w:p w14:paraId="0B11C35C"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16"/>
                <w:szCs w:val="16"/>
                <w:lang w:eastAsia="en-GB"/>
                <w14:ligatures w14:val="none"/>
              </w:rPr>
              <w:t> </w:t>
            </w:r>
          </w:p>
          <w:p w14:paraId="43806A27" w14:textId="59B3CADA"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Learners will become familiar with some of the key words and terms used in the sectors</w:t>
            </w:r>
            <w:r>
              <w:rPr>
                <w:rFonts w:ascii="Arial" w:eastAsia="Times New Roman" w:hAnsi="Arial" w:cs="Arial"/>
                <w:color w:val="000000"/>
                <w:kern w:val="0"/>
                <w:sz w:val="20"/>
                <w:szCs w:val="20"/>
                <w:lang w:eastAsia="en-GB"/>
                <w14:ligatures w14:val="none"/>
              </w:rPr>
              <w:t xml:space="preserve"> </w:t>
            </w:r>
            <w:r w:rsidRPr="00BB5CF3">
              <w:rPr>
                <w:rFonts w:ascii="Arial" w:eastAsia="Times New Roman" w:hAnsi="Arial" w:cs="Arial"/>
                <w:color w:val="000000"/>
                <w:kern w:val="0"/>
                <w:sz w:val="20"/>
                <w:szCs w:val="20"/>
                <w:lang w:eastAsia="en-GB"/>
                <w14:ligatures w14:val="none"/>
              </w:rPr>
              <w:t xml:space="preserve">and will develop an awareness of the impact of science on the environment and individual lives. Personal development of employability skills will be the </w:t>
            </w:r>
            <w:proofErr w:type="gramStart"/>
            <w:r w:rsidRPr="00BB5CF3">
              <w:rPr>
                <w:rFonts w:ascii="Arial" w:eastAsia="Times New Roman" w:hAnsi="Arial" w:cs="Arial"/>
                <w:color w:val="000000"/>
                <w:kern w:val="0"/>
                <w:sz w:val="20"/>
                <w:szCs w:val="20"/>
                <w:lang w:eastAsia="en-GB"/>
                <w14:ligatures w14:val="none"/>
              </w:rPr>
              <w:t>main focus</w:t>
            </w:r>
            <w:proofErr w:type="gramEnd"/>
            <w:r w:rsidRPr="00BB5CF3">
              <w:rPr>
                <w:rFonts w:ascii="Arial" w:eastAsia="Times New Roman" w:hAnsi="Arial" w:cs="Arial"/>
                <w:color w:val="000000"/>
                <w:kern w:val="0"/>
                <w:sz w:val="20"/>
                <w:szCs w:val="20"/>
                <w:lang w:eastAsia="en-GB"/>
                <w14:ligatures w14:val="none"/>
              </w:rPr>
              <w:t xml:space="preserve"> across the course with each unit aiming to enhance such skills. The development of teamwork and practical skills and carrying out test procedures are also given high profile.</w:t>
            </w:r>
          </w:p>
          <w:p w14:paraId="307529D1"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16"/>
                <w:szCs w:val="16"/>
                <w:lang w:eastAsia="en-GB"/>
                <w14:ligatures w14:val="none"/>
              </w:rPr>
              <w:t> </w:t>
            </w:r>
          </w:p>
        </w:tc>
      </w:tr>
      <w:tr w:rsidR="00BB5CF3" w:rsidRPr="00BB5CF3" w14:paraId="31170795" w14:textId="77777777" w:rsidTr="00BB5CF3">
        <w:trPr>
          <w:trHeight w:val="1290"/>
        </w:trPr>
        <w:tc>
          <w:tcPr>
            <w:tcW w:w="10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59B51"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lang w:eastAsia="en-GB"/>
                <w14:ligatures w14:val="none"/>
              </w:rPr>
              <w:t>What will I be learning about in this course?</w:t>
            </w:r>
          </w:p>
          <w:p w14:paraId="0E343411"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16"/>
                <w:szCs w:val="16"/>
                <w:lang w:eastAsia="en-GB"/>
                <w14:ligatures w14:val="none"/>
              </w:rPr>
              <w:t> </w:t>
            </w:r>
            <w:r w:rsidRPr="00BB5CF3">
              <w:rPr>
                <w:rFonts w:ascii="Arial" w:eastAsia="Times New Roman" w:hAnsi="Arial" w:cs="Arial"/>
                <w:color w:val="000000"/>
                <w:kern w:val="0"/>
                <w:sz w:val="20"/>
                <w:szCs w:val="20"/>
                <w:lang w:eastAsia="en-GB"/>
                <w14:ligatures w14:val="none"/>
              </w:rPr>
              <w:t>Learners will have the opportunity to work towards a selection of the following units -</w:t>
            </w:r>
            <w:r w:rsidRPr="00BB5CF3">
              <w:rPr>
                <w:rFonts w:ascii="Arial" w:eastAsia="Times New Roman" w:hAnsi="Arial" w:cs="Arial"/>
                <w:color w:val="000000"/>
                <w:kern w:val="0"/>
                <w:sz w:val="16"/>
                <w:szCs w:val="16"/>
                <w:lang w:eastAsia="en-GB"/>
                <w14:ligatures w14:val="none"/>
              </w:rPr>
              <w:t> </w:t>
            </w:r>
          </w:p>
          <w:p w14:paraId="03BE2827"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An Introduction to Energy, Renewable Energy, Employability and Careers, Carbon Footprint, Energy Sources, Safe Working in a Lab, Practical Lab Skills, Practical Investigations.</w:t>
            </w:r>
          </w:p>
        </w:tc>
      </w:tr>
      <w:tr w:rsidR="00BB5CF3" w:rsidRPr="00BB5CF3" w14:paraId="5457D85E" w14:textId="77777777" w:rsidTr="00BB5CF3">
        <w:trPr>
          <w:trHeight w:val="3310"/>
        </w:trPr>
        <w:tc>
          <w:tcPr>
            <w:tcW w:w="10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AA76F"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u w:val="single"/>
                <w:lang w:eastAsia="en-GB"/>
                <w14:ligatures w14:val="none"/>
              </w:rPr>
              <w:t> </w:t>
            </w:r>
            <w:r w:rsidRPr="00BB5CF3">
              <w:rPr>
                <w:rFonts w:ascii="Arial" w:eastAsia="Times New Roman" w:hAnsi="Arial" w:cs="Arial"/>
                <w:b/>
                <w:bCs/>
                <w:color w:val="000000"/>
                <w:kern w:val="0"/>
                <w:lang w:eastAsia="en-GB"/>
                <w14:ligatures w14:val="none"/>
              </w:rPr>
              <w:t>What skills will I develop?</w:t>
            </w:r>
          </w:p>
          <w:p w14:paraId="71463206"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16"/>
                <w:szCs w:val="16"/>
                <w:lang w:eastAsia="en-GB"/>
                <w14:ligatures w14:val="none"/>
              </w:rPr>
              <w:t> </w:t>
            </w:r>
          </w:p>
          <w:p w14:paraId="2CFA152E" w14:textId="77777777" w:rsidR="00BB5CF3" w:rsidRPr="00BB5CF3" w:rsidRDefault="00BB5CF3" w:rsidP="00BB5CF3">
            <w:pPr>
              <w:spacing w:after="0" w:line="240" w:lineRule="auto"/>
              <w:ind w:left="720" w:hanging="360"/>
              <w:rPr>
                <w:rFonts w:ascii="Arial" w:eastAsia="Times New Roman" w:hAnsi="Arial" w:cs="Arial"/>
                <w:color w:val="000000"/>
                <w:kern w:val="0"/>
                <w:lang w:eastAsia="en-GB"/>
                <w14:ligatures w14:val="none"/>
              </w:rPr>
            </w:pPr>
            <w:r w:rsidRPr="00BB5CF3">
              <w:rPr>
                <w:rFonts w:ascii="Times New Roman" w:eastAsia="Times New Roman" w:hAnsi="Times New Roman" w:cs="Times New Roman"/>
                <w:color w:val="000000"/>
                <w:kern w:val="0"/>
                <w:sz w:val="20"/>
                <w:szCs w:val="20"/>
                <w:lang w:eastAsia="en-GB"/>
                <w14:ligatures w14:val="none"/>
              </w:rPr>
              <w:t>·</w:t>
            </w:r>
            <w:r w:rsidRPr="00BB5CF3">
              <w:rPr>
                <w:rFonts w:ascii="Times New Roman" w:eastAsia="Times New Roman" w:hAnsi="Times New Roman" w:cs="Times New Roman"/>
                <w:color w:val="000000"/>
                <w:kern w:val="0"/>
                <w:sz w:val="14"/>
                <w:szCs w:val="14"/>
                <w:lang w:eastAsia="en-GB"/>
                <w14:ligatures w14:val="none"/>
              </w:rPr>
              <w:t>           </w:t>
            </w:r>
            <w:r w:rsidRPr="00BB5CF3">
              <w:rPr>
                <w:rFonts w:ascii="Arial" w:eastAsia="Times New Roman" w:hAnsi="Arial" w:cs="Arial"/>
                <w:color w:val="000000"/>
                <w:kern w:val="0"/>
                <w:sz w:val="20"/>
                <w:szCs w:val="20"/>
                <w:lang w:eastAsia="en-GB"/>
                <w14:ligatures w14:val="none"/>
              </w:rPr>
              <w:t>Communication skills.</w:t>
            </w:r>
          </w:p>
          <w:p w14:paraId="110B4913" w14:textId="77777777" w:rsidR="00BB5CF3" w:rsidRPr="00BB5CF3" w:rsidRDefault="00BB5CF3" w:rsidP="00BB5CF3">
            <w:pPr>
              <w:spacing w:after="0" w:line="240" w:lineRule="auto"/>
              <w:ind w:left="720" w:hanging="360"/>
              <w:rPr>
                <w:rFonts w:ascii="Arial" w:eastAsia="Times New Roman" w:hAnsi="Arial" w:cs="Arial"/>
                <w:color w:val="000000"/>
                <w:kern w:val="0"/>
                <w:lang w:eastAsia="en-GB"/>
                <w14:ligatures w14:val="none"/>
              </w:rPr>
            </w:pPr>
            <w:r w:rsidRPr="00BB5CF3">
              <w:rPr>
                <w:rFonts w:ascii="Times New Roman" w:eastAsia="Times New Roman" w:hAnsi="Times New Roman" w:cs="Times New Roman"/>
                <w:color w:val="000000"/>
                <w:kern w:val="0"/>
                <w:sz w:val="20"/>
                <w:szCs w:val="20"/>
                <w:lang w:eastAsia="en-GB"/>
                <w14:ligatures w14:val="none"/>
              </w:rPr>
              <w:t>·</w:t>
            </w:r>
            <w:r w:rsidRPr="00BB5CF3">
              <w:rPr>
                <w:rFonts w:ascii="Times New Roman" w:eastAsia="Times New Roman" w:hAnsi="Times New Roman" w:cs="Times New Roman"/>
                <w:color w:val="000000"/>
                <w:kern w:val="0"/>
                <w:sz w:val="14"/>
                <w:szCs w:val="14"/>
                <w:lang w:eastAsia="en-GB"/>
                <w14:ligatures w14:val="none"/>
              </w:rPr>
              <w:t>           </w:t>
            </w:r>
            <w:r w:rsidRPr="00BB5CF3">
              <w:rPr>
                <w:rFonts w:ascii="Arial" w:eastAsia="Times New Roman" w:hAnsi="Arial" w:cs="Arial"/>
                <w:color w:val="000000"/>
                <w:kern w:val="0"/>
                <w:sz w:val="20"/>
                <w:szCs w:val="20"/>
                <w:lang w:eastAsia="en-GB"/>
                <w14:ligatures w14:val="none"/>
              </w:rPr>
              <w:t>Using IT to exchange information.</w:t>
            </w:r>
          </w:p>
          <w:p w14:paraId="78FF1CB0" w14:textId="77777777" w:rsidR="00BB5CF3" w:rsidRPr="00BB5CF3" w:rsidRDefault="00BB5CF3" w:rsidP="00BB5CF3">
            <w:pPr>
              <w:spacing w:after="0" w:line="240" w:lineRule="auto"/>
              <w:ind w:left="720" w:hanging="360"/>
              <w:rPr>
                <w:rFonts w:ascii="Arial" w:eastAsia="Times New Roman" w:hAnsi="Arial" w:cs="Arial"/>
                <w:color w:val="000000"/>
                <w:kern w:val="0"/>
                <w:lang w:eastAsia="en-GB"/>
                <w14:ligatures w14:val="none"/>
              </w:rPr>
            </w:pPr>
            <w:r w:rsidRPr="00BB5CF3">
              <w:rPr>
                <w:rFonts w:ascii="Times New Roman" w:eastAsia="Times New Roman" w:hAnsi="Times New Roman" w:cs="Times New Roman"/>
                <w:color w:val="000000"/>
                <w:kern w:val="0"/>
                <w:sz w:val="20"/>
                <w:szCs w:val="20"/>
                <w:lang w:eastAsia="en-GB"/>
                <w14:ligatures w14:val="none"/>
              </w:rPr>
              <w:t>·</w:t>
            </w:r>
            <w:r w:rsidRPr="00BB5CF3">
              <w:rPr>
                <w:rFonts w:ascii="Times New Roman" w:eastAsia="Times New Roman" w:hAnsi="Times New Roman" w:cs="Times New Roman"/>
                <w:color w:val="000000"/>
                <w:kern w:val="0"/>
                <w:sz w:val="14"/>
                <w:szCs w:val="14"/>
                <w:lang w:eastAsia="en-GB"/>
                <w14:ligatures w14:val="none"/>
              </w:rPr>
              <w:t>           </w:t>
            </w:r>
            <w:r w:rsidRPr="00BB5CF3">
              <w:rPr>
                <w:rFonts w:ascii="Arial" w:eastAsia="Times New Roman" w:hAnsi="Arial" w:cs="Arial"/>
                <w:color w:val="000000"/>
                <w:kern w:val="0"/>
                <w:sz w:val="20"/>
                <w:szCs w:val="20"/>
                <w:lang w:eastAsia="en-GB"/>
                <w14:ligatures w14:val="none"/>
              </w:rPr>
              <w:t>Team working skills.</w:t>
            </w:r>
          </w:p>
          <w:p w14:paraId="6DFC9461" w14:textId="77777777" w:rsidR="00BB5CF3" w:rsidRPr="00BB5CF3" w:rsidRDefault="00BB5CF3" w:rsidP="00BB5CF3">
            <w:pPr>
              <w:spacing w:after="0" w:line="240" w:lineRule="auto"/>
              <w:ind w:left="720" w:hanging="360"/>
              <w:rPr>
                <w:rFonts w:ascii="Arial" w:eastAsia="Times New Roman" w:hAnsi="Arial" w:cs="Arial"/>
                <w:color w:val="000000"/>
                <w:kern w:val="0"/>
                <w:lang w:eastAsia="en-GB"/>
                <w14:ligatures w14:val="none"/>
              </w:rPr>
            </w:pPr>
            <w:r w:rsidRPr="00BB5CF3">
              <w:rPr>
                <w:rFonts w:ascii="Times New Roman" w:eastAsia="Times New Roman" w:hAnsi="Times New Roman" w:cs="Times New Roman"/>
                <w:color w:val="000000"/>
                <w:kern w:val="0"/>
                <w:sz w:val="20"/>
                <w:szCs w:val="20"/>
                <w:lang w:eastAsia="en-GB"/>
                <w14:ligatures w14:val="none"/>
              </w:rPr>
              <w:t>·</w:t>
            </w:r>
            <w:r w:rsidRPr="00BB5CF3">
              <w:rPr>
                <w:rFonts w:ascii="Times New Roman" w:eastAsia="Times New Roman" w:hAnsi="Times New Roman" w:cs="Times New Roman"/>
                <w:color w:val="000000"/>
                <w:kern w:val="0"/>
                <w:sz w:val="14"/>
                <w:szCs w:val="14"/>
                <w:lang w:eastAsia="en-GB"/>
                <w14:ligatures w14:val="none"/>
              </w:rPr>
              <w:t>           </w:t>
            </w:r>
            <w:r w:rsidRPr="00BB5CF3">
              <w:rPr>
                <w:rFonts w:ascii="Arial" w:eastAsia="Times New Roman" w:hAnsi="Arial" w:cs="Arial"/>
                <w:color w:val="000000"/>
                <w:kern w:val="0"/>
                <w:sz w:val="20"/>
                <w:szCs w:val="20"/>
                <w:lang w:eastAsia="en-GB"/>
                <w14:ligatures w14:val="none"/>
              </w:rPr>
              <w:t>Ability to learn.</w:t>
            </w:r>
          </w:p>
          <w:p w14:paraId="0DD5449A" w14:textId="77777777" w:rsidR="00BB5CF3" w:rsidRPr="00BB5CF3" w:rsidRDefault="00BB5CF3" w:rsidP="00BB5CF3">
            <w:pPr>
              <w:spacing w:after="0" w:line="240" w:lineRule="auto"/>
              <w:ind w:left="720" w:hanging="360"/>
              <w:rPr>
                <w:rFonts w:ascii="Arial" w:eastAsia="Times New Roman" w:hAnsi="Arial" w:cs="Arial"/>
                <w:color w:val="000000"/>
                <w:kern w:val="0"/>
                <w:lang w:eastAsia="en-GB"/>
                <w14:ligatures w14:val="none"/>
              </w:rPr>
            </w:pPr>
            <w:r w:rsidRPr="00BB5CF3">
              <w:rPr>
                <w:rFonts w:ascii="Times New Roman" w:eastAsia="Times New Roman" w:hAnsi="Times New Roman" w:cs="Times New Roman"/>
                <w:color w:val="000000"/>
                <w:kern w:val="0"/>
                <w:sz w:val="20"/>
                <w:szCs w:val="20"/>
                <w:lang w:eastAsia="en-GB"/>
                <w14:ligatures w14:val="none"/>
              </w:rPr>
              <w:t>·</w:t>
            </w:r>
            <w:r w:rsidRPr="00BB5CF3">
              <w:rPr>
                <w:rFonts w:ascii="Times New Roman" w:eastAsia="Times New Roman" w:hAnsi="Times New Roman" w:cs="Times New Roman"/>
                <w:color w:val="000000"/>
                <w:kern w:val="0"/>
                <w:sz w:val="14"/>
                <w:szCs w:val="14"/>
                <w:lang w:eastAsia="en-GB"/>
                <w14:ligatures w14:val="none"/>
              </w:rPr>
              <w:t>           </w:t>
            </w:r>
            <w:r w:rsidRPr="00BB5CF3">
              <w:rPr>
                <w:rFonts w:ascii="Arial" w:eastAsia="Times New Roman" w:hAnsi="Arial" w:cs="Arial"/>
                <w:color w:val="000000"/>
                <w:kern w:val="0"/>
                <w:sz w:val="20"/>
                <w:szCs w:val="20"/>
                <w:lang w:eastAsia="en-GB"/>
                <w14:ligatures w14:val="none"/>
              </w:rPr>
              <w:t>Ability to follow instructions.</w:t>
            </w:r>
          </w:p>
          <w:p w14:paraId="49B5890F" w14:textId="77777777" w:rsidR="00BB5CF3" w:rsidRPr="00BB5CF3" w:rsidRDefault="00BB5CF3" w:rsidP="00BB5CF3">
            <w:pPr>
              <w:spacing w:after="0" w:line="240" w:lineRule="auto"/>
              <w:ind w:left="360"/>
              <w:rPr>
                <w:rFonts w:ascii="Arial" w:eastAsia="Times New Roman" w:hAnsi="Arial" w:cs="Arial"/>
                <w:color w:val="000000"/>
                <w:kern w:val="0"/>
                <w:lang w:eastAsia="en-GB"/>
                <w14:ligatures w14:val="none"/>
              </w:rPr>
            </w:pPr>
            <w:r w:rsidRPr="00BB5CF3">
              <w:rPr>
                <w:rFonts w:ascii="Times New Roman" w:eastAsia="Times New Roman" w:hAnsi="Times New Roman" w:cs="Times New Roman"/>
                <w:color w:val="000000"/>
                <w:kern w:val="0"/>
                <w:sz w:val="20"/>
                <w:szCs w:val="20"/>
                <w:lang w:eastAsia="en-GB"/>
                <w14:ligatures w14:val="none"/>
              </w:rPr>
              <w:t>·</w:t>
            </w:r>
            <w:r w:rsidRPr="00BB5CF3">
              <w:rPr>
                <w:rFonts w:ascii="Times New Roman" w:eastAsia="Times New Roman" w:hAnsi="Times New Roman" w:cs="Times New Roman"/>
                <w:color w:val="000000"/>
                <w:kern w:val="0"/>
                <w:sz w:val="14"/>
                <w:szCs w:val="14"/>
                <w:lang w:eastAsia="en-GB"/>
                <w14:ligatures w14:val="none"/>
              </w:rPr>
              <w:t>           </w:t>
            </w:r>
            <w:r w:rsidRPr="00BB5CF3">
              <w:rPr>
                <w:rFonts w:ascii="Arial" w:eastAsia="Times New Roman" w:hAnsi="Arial" w:cs="Arial"/>
                <w:color w:val="000000"/>
                <w:kern w:val="0"/>
                <w:sz w:val="20"/>
                <w:szCs w:val="20"/>
                <w:lang w:eastAsia="en-GB"/>
                <w14:ligatures w14:val="none"/>
              </w:rPr>
              <w:t>Organising own learning and development.</w:t>
            </w:r>
          </w:p>
        </w:tc>
      </w:tr>
      <w:tr w:rsidR="00BB5CF3" w:rsidRPr="00BB5CF3" w14:paraId="291E18F7" w14:textId="77777777" w:rsidTr="00BB5CF3">
        <w:trPr>
          <w:trHeight w:val="1950"/>
        </w:trPr>
        <w:tc>
          <w:tcPr>
            <w:tcW w:w="10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478C5"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u w:val="single"/>
                <w:lang w:eastAsia="en-GB"/>
                <w14:ligatures w14:val="none"/>
              </w:rPr>
              <w:t> </w:t>
            </w:r>
          </w:p>
          <w:p w14:paraId="316A099D"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lang w:eastAsia="en-GB"/>
                <w14:ligatures w14:val="none"/>
              </w:rPr>
              <w:t>What learning and teaching approaches will I experience?</w:t>
            </w:r>
            <w:r w:rsidRPr="00BB5CF3">
              <w:rPr>
                <w:rFonts w:ascii="Arial" w:eastAsia="Times New Roman" w:hAnsi="Arial" w:cs="Arial"/>
                <w:color w:val="000000"/>
                <w:kern w:val="0"/>
                <w:sz w:val="16"/>
                <w:szCs w:val="16"/>
                <w:u w:val="single"/>
                <w:lang w:eastAsia="en-GB"/>
                <w14:ligatures w14:val="none"/>
              </w:rPr>
              <w:t> </w:t>
            </w:r>
          </w:p>
          <w:p w14:paraId="4BFFA307"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 xml:space="preserve">Learners will have the opportunity to experience a range of activities </w:t>
            </w:r>
            <w:proofErr w:type="gramStart"/>
            <w:r w:rsidRPr="00BB5CF3">
              <w:rPr>
                <w:rFonts w:ascii="Arial" w:eastAsia="Times New Roman" w:hAnsi="Arial" w:cs="Arial"/>
                <w:color w:val="000000"/>
                <w:kern w:val="0"/>
                <w:sz w:val="20"/>
                <w:szCs w:val="20"/>
                <w:lang w:eastAsia="en-GB"/>
                <w14:ligatures w14:val="none"/>
              </w:rPr>
              <w:t>including:</w:t>
            </w:r>
            <w:proofErr w:type="gramEnd"/>
            <w:r w:rsidRPr="00BB5CF3">
              <w:rPr>
                <w:rFonts w:ascii="Arial" w:eastAsia="Times New Roman" w:hAnsi="Arial" w:cs="Arial"/>
                <w:color w:val="000000"/>
                <w:kern w:val="0"/>
                <w:sz w:val="20"/>
                <w:szCs w:val="20"/>
                <w:lang w:eastAsia="en-GB"/>
                <w14:ligatures w14:val="none"/>
              </w:rPr>
              <w:t xml:space="preserve"> planning and carrying out practical tasks and experiments, carrying out case study work and learning in real or simulated workplace settings. This will involve a mixture of individual tasks, group work and whole class discussion. Learners will need to be well motivated to complete the internally assessed coursework.</w:t>
            </w:r>
          </w:p>
        </w:tc>
      </w:tr>
      <w:tr w:rsidR="00BB5CF3" w:rsidRPr="00BB5CF3" w14:paraId="37E7E28E" w14:textId="77777777" w:rsidTr="00BB5CF3">
        <w:trPr>
          <w:trHeight w:val="930"/>
        </w:trPr>
        <w:tc>
          <w:tcPr>
            <w:tcW w:w="10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071E8"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lang w:eastAsia="en-GB"/>
                <w14:ligatures w14:val="none"/>
              </w:rPr>
              <w:t>How will I be assessed?</w:t>
            </w:r>
          </w:p>
          <w:p w14:paraId="460E9145"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16"/>
                <w:szCs w:val="16"/>
                <w:lang w:eastAsia="en-GB"/>
                <w14:ligatures w14:val="none"/>
              </w:rPr>
              <w:t> </w:t>
            </w:r>
            <w:r w:rsidRPr="00BB5CF3">
              <w:rPr>
                <w:rFonts w:ascii="Arial" w:eastAsia="Times New Roman" w:hAnsi="Arial" w:cs="Arial"/>
                <w:color w:val="000000"/>
                <w:kern w:val="0"/>
                <w:sz w:val="20"/>
                <w:szCs w:val="20"/>
                <w:lang w:eastAsia="en-GB"/>
                <w14:ligatures w14:val="none"/>
              </w:rPr>
              <w:t>Each of the units has a variety of outcomes to be completed. These vary from carrying out practical investigations and completing online research to taking part in employability reviews.</w:t>
            </w:r>
          </w:p>
        </w:tc>
      </w:tr>
      <w:tr w:rsidR="00BB5CF3" w:rsidRPr="00BB5CF3" w14:paraId="64363A22" w14:textId="77777777" w:rsidTr="00BB5CF3">
        <w:trPr>
          <w:trHeight w:val="1070"/>
        </w:trPr>
        <w:tc>
          <w:tcPr>
            <w:tcW w:w="10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B2DF0"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b/>
                <w:bCs/>
                <w:color w:val="000000"/>
                <w:kern w:val="0"/>
                <w:lang w:eastAsia="en-GB"/>
                <w14:ligatures w14:val="none"/>
              </w:rPr>
              <w:lastRenderedPageBreak/>
              <w:t>What are the homework requirements?</w:t>
            </w:r>
          </w:p>
          <w:p w14:paraId="3A4E2D8C"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16"/>
                <w:szCs w:val="16"/>
                <w:lang w:eastAsia="en-GB"/>
                <w14:ligatures w14:val="none"/>
              </w:rPr>
              <w:t> </w:t>
            </w:r>
            <w:r w:rsidRPr="00BB5CF3">
              <w:rPr>
                <w:rFonts w:ascii="Arial" w:eastAsia="Times New Roman" w:hAnsi="Arial" w:cs="Arial"/>
                <w:color w:val="000000"/>
                <w:kern w:val="0"/>
                <w:sz w:val="20"/>
                <w:szCs w:val="20"/>
                <w:lang w:eastAsia="en-GB"/>
                <w14:ligatures w14:val="none"/>
              </w:rPr>
              <w:t>Homework may involve completion of research or presentations, reviewing classwork or learning practical techniques and practicing problem solving skills.</w:t>
            </w:r>
          </w:p>
        </w:tc>
      </w:tr>
      <w:tr w:rsidR="00BB5CF3" w:rsidRPr="00BB5CF3" w14:paraId="620D1A30" w14:textId="77777777" w:rsidTr="00BB5CF3">
        <w:trPr>
          <w:trHeight w:val="1364"/>
        </w:trPr>
        <w:tc>
          <w:tcPr>
            <w:tcW w:w="10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1283C" w14:textId="77777777" w:rsidR="00BB5CF3" w:rsidRPr="00BB5CF3" w:rsidRDefault="00BB5CF3" w:rsidP="00BB5CF3">
            <w:pPr>
              <w:spacing w:after="0" w:line="240" w:lineRule="auto"/>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 </w:t>
            </w:r>
            <w:r w:rsidRPr="00BB5CF3">
              <w:rPr>
                <w:rFonts w:ascii="Arial" w:eastAsia="Times New Roman" w:hAnsi="Arial" w:cs="Arial"/>
                <w:b/>
                <w:bCs/>
                <w:color w:val="000000"/>
                <w:kern w:val="0"/>
                <w:lang w:eastAsia="en-GB"/>
                <w14:ligatures w14:val="none"/>
              </w:rPr>
              <w:t>What might this course lead to in the future?</w:t>
            </w:r>
          </w:p>
          <w:p w14:paraId="1D513F45" w14:textId="77777777" w:rsidR="00BB5CF3" w:rsidRPr="00BB5CF3" w:rsidRDefault="00BB5CF3" w:rsidP="00BB5CF3">
            <w:pPr>
              <w:numPr>
                <w:ilvl w:val="0"/>
                <w:numId w:val="1"/>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National 5 Biology, Chemistry or Physics.</w:t>
            </w:r>
          </w:p>
          <w:p w14:paraId="50F4F9C1" w14:textId="77777777" w:rsidR="00BB5CF3" w:rsidRPr="00BB5CF3" w:rsidRDefault="00BB5CF3" w:rsidP="00BB5CF3">
            <w:pPr>
              <w:numPr>
                <w:ilvl w:val="0"/>
                <w:numId w:val="1"/>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NC, NPA courses at Perth College (for example Applied Science)</w:t>
            </w:r>
          </w:p>
          <w:p w14:paraId="611E4A16" w14:textId="77777777" w:rsidR="00BB5CF3" w:rsidRPr="00BB5CF3" w:rsidRDefault="00BB5CF3" w:rsidP="00BB5CF3">
            <w:pPr>
              <w:numPr>
                <w:ilvl w:val="0"/>
                <w:numId w:val="1"/>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BB5CF3">
              <w:rPr>
                <w:rFonts w:ascii="Arial" w:eastAsia="Times New Roman" w:hAnsi="Arial" w:cs="Arial"/>
                <w:color w:val="000000"/>
                <w:kern w:val="0"/>
                <w:sz w:val="20"/>
                <w:szCs w:val="20"/>
                <w:lang w:eastAsia="en-GB"/>
                <w14:ligatures w14:val="none"/>
              </w:rPr>
              <w:t>Employment in scientific industry</w:t>
            </w:r>
          </w:p>
        </w:tc>
      </w:tr>
    </w:tbl>
    <w:p w14:paraId="47C77364"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7C7E"/>
    <w:multiLevelType w:val="multilevel"/>
    <w:tmpl w:val="8506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18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F3"/>
    <w:rsid w:val="003A426B"/>
    <w:rsid w:val="00414E6B"/>
    <w:rsid w:val="00BB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B4FA"/>
  <w15:chartTrackingRefBased/>
  <w15:docId w15:val="{F29ED2A4-C1E0-4E1D-AFFE-C06379F6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BB5C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2">
    <w:name w:val="c22"/>
    <w:basedOn w:val="DefaultParagraphFont"/>
    <w:rsid w:val="00BB5CF3"/>
  </w:style>
  <w:style w:type="character" w:customStyle="1" w:styleId="c8">
    <w:name w:val="c8"/>
    <w:basedOn w:val="DefaultParagraphFont"/>
    <w:rsid w:val="00BB5CF3"/>
  </w:style>
  <w:style w:type="character" w:customStyle="1" w:styleId="c19">
    <w:name w:val="c19"/>
    <w:basedOn w:val="DefaultParagraphFont"/>
    <w:rsid w:val="00BB5CF3"/>
  </w:style>
  <w:style w:type="character" w:customStyle="1" w:styleId="c3">
    <w:name w:val="c3"/>
    <w:basedOn w:val="DefaultParagraphFont"/>
    <w:rsid w:val="00BB5CF3"/>
  </w:style>
  <w:style w:type="character" w:customStyle="1" w:styleId="c9">
    <w:name w:val="c9"/>
    <w:basedOn w:val="DefaultParagraphFont"/>
    <w:rsid w:val="00BB5CF3"/>
  </w:style>
  <w:style w:type="character" w:customStyle="1" w:styleId="c13">
    <w:name w:val="c13"/>
    <w:basedOn w:val="DefaultParagraphFont"/>
    <w:rsid w:val="00BB5CF3"/>
  </w:style>
  <w:style w:type="character" w:customStyle="1" w:styleId="c15">
    <w:name w:val="c15"/>
    <w:basedOn w:val="DefaultParagraphFont"/>
    <w:rsid w:val="00BB5CF3"/>
  </w:style>
  <w:style w:type="paragraph" w:customStyle="1" w:styleId="c16">
    <w:name w:val="c16"/>
    <w:basedOn w:val="Normal"/>
    <w:rsid w:val="00BB5C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7">
    <w:name w:val="c7"/>
    <w:basedOn w:val="DefaultParagraphFont"/>
    <w:rsid w:val="00BB5CF3"/>
  </w:style>
  <w:style w:type="character" w:customStyle="1" w:styleId="c5">
    <w:name w:val="c5"/>
    <w:basedOn w:val="DefaultParagraphFont"/>
    <w:rsid w:val="00BB5CF3"/>
  </w:style>
  <w:style w:type="paragraph" w:customStyle="1" w:styleId="c2">
    <w:name w:val="c2"/>
    <w:basedOn w:val="Normal"/>
    <w:rsid w:val="00BB5C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1">
    <w:name w:val="c21"/>
    <w:basedOn w:val="DefaultParagraphFont"/>
    <w:rsid w:val="00BB5CF3"/>
  </w:style>
  <w:style w:type="character" w:customStyle="1" w:styleId="c27">
    <w:name w:val="c27"/>
    <w:basedOn w:val="DefaultParagraphFont"/>
    <w:rsid w:val="00BB5CF3"/>
  </w:style>
  <w:style w:type="paragraph" w:customStyle="1" w:styleId="c17">
    <w:name w:val="c17"/>
    <w:basedOn w:val="Normal"/>
    <w:rsid w:val="00BB5C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26">
    <w:name w:val="c26"/>
    <w:basedOn w:val="Normal"/>
    <w:rsid w:val="00BB5C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0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801D6308-C214-4C1B-B6E0-76F6CC182518}"/>
</file>

<file path=customXml/itemProps2.xml><?xml version="1.0" encoding="utf-8"?>
<ds:datastoreItem xmlns:ds="http://schemas.openxmlformats.org/officeDocument/2006/customXml" ds:itemID="{57D7C464-7B63-4C6E-AD4E-3920B31CC7CD}"/>
</file>

<file path=customXml/itemProps3.xml><?xml version="1.0" encoding="utf-8"?>
<ds:datastoreItem xmlns:ds="http://schemas.openxmlformats.org/officeDocument/2006/customXml" ds:itemID="{F4C6038E-3E0E-469A-A803-1EAF43747CBB}"/>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2024-01-23T11:44:00Z</dcterms:created>
  <dcterms:modified xsi:type="dcterms:W3CDTF">2024-01-23T11:45:00Z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