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4" w:type="dxa"/>
        <w:tblCellMar>
          <w:top w:w="15" w:type="dxa"/>
          <w:left w:w="15" w:type="dxa"/>
          <w:bottom w:w="15" w:type="dxa"/>
          <w:right w:w="15" w:type="dxa"/>
        </w:tblCellMar>
        <w:tblLook w:val="04A0" w:firstRow="1" w:lastRow="0" w:firstColumn="1" w:lastColumn="0" w:noHBand="0" w:noVBand="1"/>
      </w:tblPr>
      <w:tblGrid>
        <w:gridCol w:w="9510"/>
      </w:tblGrid>
      <w:tr w:rsidR="00781190" w:rsidRPr="00781190" w14:paraId="42D2A57D" w14:textId="77777777" w:rsidTr="00781190">
        <w:trPr>
          <w:trHeight w:val="958"/>
        </w:trPr>
        <w:tc>
          <w:tcPr>
            <w:tcW w:w="108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E6625B"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sz w:val="28"/>
                <w:szCs w:val="28"/>
                <w:lang w:eastAsia="en-GB"/>
                <w14:ligatures w14:val="none"/>
              </w:rPr>
              <w:t>DESIGN AND MANUFACTURE           National 4/5</w:t>
            </w:r>
          </w:p>
          <w:p w14:paraId="6358055D" w14:textId="77777777" w:rsidR="00781190" w:rsidRPr="00781190" w:rsidRDefault="00781190" w:rsidP="00781190">
            <w:pPr>
              <w:spacing w:after="0" w:line="240" w:lineRule="auto"/>
              <w:ind w:left="50"/>
              <w:jc w:val="both"/>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sz w:val="24"/>
                <w:szCs w:val="24"/>
                <w:lang w:eastAsia="en-GB"/>
                <w14:ligatures w14:val="none"/>
              </w:rPr>
              <w:t>        </w:t>
            </w:r>
          </w:p>
        </w:tc>
      </w:tr>
      <w:tr w:rsidR="00781190" w:rsidRPr="00781190" w14:paraId="5BE6F844" w14:textId="77777777" w:rsidTr="00781190">
        <w:trPr>
          <w:trHeight w:val="3556"/>
        </w:trPr>
        <w:tc>
          <w:tcPr>
            <w:tcW w:w="108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238B0C" w14:textId="77777777" w:rsidR="00781190" w:rsidRPr="00781190" w:rsidRDefault="00781190" w:rsidP="00781190">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lang w:eastAsia="en-GB"/>
                <w14:ligatures w14:val="none"/>
              </w:rPr>
              <w:t>What are the aims of this course?</w:t>
            </w:r>
          </w:p>
          <w:p w14:paraId="3C9A0EA5"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 xml:space="preserve">The course provides a broad practical introduction to design, </w:t>
            </w:r>
            <w:proofErr w:type="gramStart"/>
            <w:r w:rsidRPr="00781190">
              <w:rPr>
                <w:rFonts w:ascii="Arial" w:eastAsia="Times New Roman" w:hAnsi="Arial" w:cs="Arial"/>
                <w:color w:val="000000"/>
                <w:kern w:val="0"/>
                <w:sz w:val="20"/>
                <w:szCs w:val="20"/>
                <w:lang w:eastAsia="en-GB"/>
                <w14:ligatures w14:val="none"/>
              </w:rPr>
              <w:t>materials</w:t>
            </w:r>
            <w:proofErr w:type="gramEnd"/>
            <w:r w:rsidRPr="00781190">
              <w:rPr>
                <w:rFonts w:ascii="Arial" w:eastAsia="Times New Roman" w:hAnsi="Arial" w:cs="Arial"/>
                <w:color w:val="000000"/>
                <w:kern w:val="0"/>
                <w:sz w:val="20"/>
                <w:szCs w:val="20"/>
                <w:lang w:eastAsia="en-GB"/>
                <w14:ligatures w14:val="none"/>
              </w:rPr>
              <w:t xml:space="preserve"> and manufacturing processes. It provides opportunities for learners to gain skills in both designing and in communicating design proposals.</w:t>
            </w:r>
          </w:p>
          <w:p w14:paraId="7D30AE1F"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 xml:space="preserve">The course is practical, </w:t>
            </w:r>
            <w:proofErr w:type="gramStart"/>
            <w:r w:rsidRPr="00781190">
              <w:rPr>
                <w:rFonts w:ascii="Arial" w:eastAsia="Times New Roman" w:hAnsi="Arial" w:cs="Arial"/>
                <w:color w:val="000000"/>
                <w:kern w:val="0"/>
                <w:sz w:val="20"/>
                <w:szCs w:val="20"/>
                <w:lang w:eastAsia="en-GB"/>
                <w14:ligatures w14:val="none"/>
              </w:rPr>
              <w:t>exploratory</w:t>
            </w:r>
            <w:proofErr w:type="gramEnd"/>
            <w:r w:rsidRPr="00781190">
              <w:rPr>
                <w:rFonts w:ascii="Arial" w:eastAsia="Times New Roman" w:hAnsi="Arial" w:cs="Arial"/>
                <w:color w:val="000000"/>
                <w:kern w:val="0"/>
                <w:sz w:val="20"/>
                <w:szCs w:val="20"/>
                <w:lang w:eastAsia="en-GB"/>
                <w14:ligatures w14:val="none"/>
              </w:rPr>
              <w:t xml:space="preserve"> and experiential in nature. It combines elements of creativity and design. It allows learners to explore the properties and uses of materials and to make models and prototypes.</w:t>
            </w:r>
          </w:p>
          <w:p w14:paraId="4F94E7D4"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 xml:space="preserve">The course allows learners to consider the various factors that impact on a product’s design. They will consider the life cycle of products from their inception through design, </w:t>
            </w:r>
            <w:proofErr w:type="gramStart"/>
            <w:r w:rsidRPr="00781190">
              <w:rPr>
                <w:rFonts w:ascii="Arial" w:eastAsia="Times New Roman" w:hAnsi="Arial" w:cs="Arial"/>
                <w:color w:val="000000"/>
                <w:kern w:val="0"/>
                <w:sz w:val="20"/>
                <w:szCs w:val="20"/>
                <w:lang w:eastAsia="en-GB"/>
                <w14:ligatures w14:val="none"/>
              </w:rPr>
              <w:t>manufacture</w:t>
            </w:r>
            <w:proofErr w:type="gramEnd"/>
            <w:r w:rsidRPr="00781190">
              <w:rPr>
                <w:rFonts w:ascii="Arial" w:eastAsia="Times New Roman" w:hAnsi="Arial" w:cs="Arial"/>
                <w:color w:val="000000"/>
                <w:kern w:val="0"/>
                <w:sz w:val="20"/>
                <w:szCs w:val="20"/>
                <w:lang w:eastAsia="en-GB"/>
                <w14:ligatures w14:val="none"/>
              </w:rPr>
              <w:t xml:space="preserve"> and use, including its disposal or reuse - a ‘cradle-to-cradle’ approach to design.</w:t>
            </w:r>
          </w:p>
          <w:p w14:paraId="1E8E8091"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 xml:space="preserve">The course provides learners with opportunities to develop skills that are of real value for learning, </w:t>
            </w:r>
            <w:proofErr w:type="gramStart"/>
            <w:r w:rsidRPr="00781190">
              <w:rPr>
                <w:rFonts w:ascii="Arial" w:eastAsia="Times New Roman" w:hAnsi="Arial" w:cs="Arial"/>
                <w:color w:val="000000"/>
                <w:kern w:val="0"/>
                <w:sz w:val="20"/>
                <w:szCs w:val="20"/>
                <w:lang w:eastAsia="en-GB"/>
                <w14:ligatures w14:val="none"/>
              </w:rPr>
              <w:t>life</w:t>
            </w:r>
            <w:proofErr w:type="gramEnd"/>
            <w:r w:rsidRPr="00781190">
              <w:rPr>
                <w:rFonts w:ascii="Arial" w:eastAsia="Times New Roman" w:hAnsi="Arial" w:cs="Arial"/>
                <w:color w:val="000000"/>
                <w:kern w:val="0"/>
                <w:sz w:val="20"/>
                <w:szCs w:val="20"/>
                <w:lang w:eastAsia="en-GB"/>
                <w14:ligatures w14:val="none"/>
              </w:rPr>
              <w:t xml:space="preserve"> and work: the ability to read drawings and diagrams; the ability to communicate design ideas and practical details; the ability to devise and develop practical solutions to design problems.</w:t>
            </w:r>
          </w:p>
        </w:tc>
      </w:tr>
      <w:tr w:rsidR="00781190" w:rsidRPr="00781190" w14:paraId="0F23F03A" w14:textId="77777777" w:rsidTr="00781190">
        <w:trPr>
          <w:trHeight w:val="972"/>
        </w:trPr>
        <w:tc>
          <w:tcPr>
            <w:tcW w:w="108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CF2E61" w14:textId="77777777" w:rsidR="00781190" w:rsidRPr="00781190" w:rsidRDefault="00781190" w:rsidP="00781190">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lang w:eastAsia="en-GB"/>
                <w14:ligatures w14:val="none"/>
              </w:rPr>
              <w:t>What are the recommended entry levels for this course?</w:t>
            </w:r>
          </w:p>
          <w:p w14:paraId="15332BBD" w14:textId="77777777" w:rsidR="00781190" w:rsidRPr="00781190" w:rsidRDefault="00781190" w:rsidP="00781190">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It is recommended that any pupil taking National 4/5 Design and Manufacture should be sitting National 4/5 English to assist with the demands of the course.</w:t>
            </w:r>
          </w:p>
          <w:p w14:paraId="6721A5BC" w14:textId="77777777" w:rsidR="00781190" w:rsidRPr="00781190" w:rsidRDefault="00781190" w:rsidP="00781190">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S4 pupils will study either N4 or N5 Design and Manufacture.</w:t>
            </w:r>
          </w:p>
          <w:p w14:paraId="10E0005B"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S5/6 pupils in Perth Academy will be studying National 5 in Design and Manufacture. This is made up of the following units:</w:t>
            </w:r>
          </w:p>
          <w:p w14:paraId="7C7A5B7A"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sz w:val="20"/>
                <w:szCs w:val="20"/>
                <w:lang w:eastAsia="en-GB"/>
                <w14:ligatures w14:val="none"/>
              </w:rPr>
              <w:t>Design - </w:t>
            </w:r>
            <w:r w:rsidRPr="00781190">
              <w:rPr>
                <w:rFonts w:ascii="Arial" w:eastAsia="Times New Roman" w:hAnsi="Arial" w:cs="Arial"/>
                <w:color w:val="000000"/>
                <w:kern w:val="0"/>
                <w:sz w:val="20"/>
                <w:szCs w:val="20"/>
                <w:lang w:eastAsia="en-GB"/>
                <w14:ligatures w14:val="none"/>
              </w:rPr>
              <w:t xml:space="preserve">This unit covers the product design process from brief to resolved design proposals. It helps learners develop skills in initiating, </w:t>
            </w:r>
            <w:proofErr w:type="gramStart"/>
            <w:r w:rsidRPr="00781190">
              <w:rPr>
                <w:rFonts w:ascii="Arial" w:eastAsia="Times New Roman" w:hAnsi="Arial" w:cs="Arial"/>
                <w:color w:val="000000"/>
                <w:kern w:val="0"/>
                <w:sz w:val="20"/>
                <w:szCs w:val="20"/>
                <w:lang w:eastAsia="en-GB"/>
                <w14:ligatures w14:val="none"/>
              </w:rPr>
              <w:t>developing</w:t>
            </w:r>
            <w:proofErr w:type="gramEnd"/>
            <w:r w:rsidRPr="00781190">
              <w:rPr>
                <w:rFonts w:ascii="Arial" w:eastAsia="Times New Roman" w:hAnsi="Arial" w:cs="Arial"/>
                <w:color w:val="000000"/>
                <w:kern w:val="0"/>
                <w:sz w:val="20"/>
                <w:szCs w:val="20"/>
                <w:lang w:eastAsia="en-GB"/>
                <w14:ligatures w14:val="none"/>
              </w:rPr>
              <w:t xml:space="preserve"> and communicating design proposals. It allows them to develop an appreciation of the design/make/test process and the importance of evaluating.</w:t>
            </w:r>
          </w:p>
          <w:p w14:paraId="7D144EE7"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sz w:val="20"/>
                <w:szCs w:val="20"/>
                <w:lang w:eastAsia="en-GB"/>
                <w14:ligatures w14:val="none"/>
              </w:rPr>
              <w:t>Materials and Manufacturing - </w:t>
            </w:r>
            <w:r w:rsidRPr="00781190">
              <w:rPr>
                <w:rFonts w:ascii="Arial" w:eastAsia="Times New Roman" w:hAnsi="Arial" w:cs="Arial"/>
                <w:color w:val="000000"/>
                <w:kern w:val="0"/>
                <w:sz w:val="20"/>
                <w:szCs w:val="20"/>
                <w:lang w:eastAsia="en-GB"/>
                <w14:ligatures w14:val="none"/>
              </w:rPr>
              <w:t>This unit covers the product design process from design proposals to prototyping and final production. It helps learners to ‘close the design loop’ by manufacturing their design ideas. It allows learners to develop practical skills and gain an appreciation of the properties and uses of materials.</w:t>
            </w:r>
          </w:p>
        </w:tc>
      </w:tr>
      <w:tr w:rsidR="00781190" w:rsidRPr="00781190" w14:paraId="19ED65C4" w14:textId="77777777" w:rsidTr="00781190">
        <w:trPr>
          <w:trHeight w:val="1240"/>
        </w:trPr>
        <w:tc>
          <w:tcPr>
            <w:tcW w:w="108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C3A1BB"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lang w:eastAsia="en-GB"/>
                <w14:ligatures w14:val="none"/>
              </w:rPr>
              <w:t>How will I be assessed?</w:t>
            </w:r>
          </w:p>
          <w:p w14:paraId="1C2079C6"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All Units in the course are internally assessed on a pass/fail basis. The SQA will provide rigorous external quality assurance, including external verification, to ensure assessment judgments are consistent and meet national standards.</w:t>
            </w:r>
          </w:p>
          <w:p w14:paraId="24EC57B4"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Design and Manufacture includes an added value unit which is an assignment that will be internally assessed and externally verified by the SQA. National 5 candidates will also sit an SQA external examination.</w:t>
            </w:r>
          </w:p>
        </w:tc>
      </w:tr>
      <w:tr w:rsidR="00781190" w:rsidRPr="00781190" w14:paraId="7FE013D6" w14:textId="77777777" w:rsidTr="00781190">
        <w:trPr>
          <w:trHeight w:val="1084"/>
        </w:trPr>
        <w:tc>
          <w:tcPr>
            <w:tcW w:w="108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65CDB8" w14:textId="77777777" w:rsidR="00781190" w:rsidRPr="00781190" w:rsidRDefault="00781190" w:rsidP="00781190">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lang w:eastAsia="en-GB"/>
                <w14:ligatures w14:val="none"/>
              </w:rPr>
              <w:t>What learning and teaching approaches will I experience?</w:t>
            </w:r>
          </w:p>
          <w:p w14:paraId="3391EA8E" w14:textId="77777777" w:rsidR="00781190" w:rsidRPr="00781190" w:rsidRDefault="00781190" w:rsidP="00781190">
            <w:pPr>
              <w:spacing w:after="0" w:line="240" w:lineRule="auto"/>
              <w:jc w:val="both"/>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You will experience many different approaches to your learning.  These will include whole class lessons and demonstrations, as well as learning within small groups and independently. You will be encouraged to take responsibility for some of your learning.  You will be working in the workshop for approximately a third of your time in this course.</w:t>
            </w:r>
          </w:p>
        </w:tc>
      </w:tr>
      <w:tr w:rsidR="00781190" w:rsidRPr="00781190" w14:paraId="1216AA4C" w14:textId="77777777" w:rsidTr="00781190">
        <w:trPr>
          <w:trHeight w:val="1084"/>
        </w:trPr>
        <w:tc>
          <w:tcPr>
            <w:tcW w:w="108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65F92B"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lang w:eastAsia="en-GB"/>
                <w14:ligatures w14:val="none"/>
              </w:rPr>
              <w:t>What are the homework requirements?</w:t>
            </w:r>
          </w:p>
          <w:p w14:paraId="2D14CD59"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Homework will have many forms i.e. question and answer, sketching practice, rendering practice and research.</w:t>
            </w:r>
          </w:p>
        </w:tc>
      </w:tr>
      <w:tr w:rsidR="00781190" w:rsidRPr="00781190" w14:paraId="15859C81" w14:textId="77777777" w:rsidTr="00781190">
        <w:trPr>
          <w:trHeight w:val="1084"/>
        </w:trPr>
        <w:tc>
          <w:tcPr>
            <w:tcW w:w="108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8FECB8"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b/>
                <w:bCs/>
                <w:color w:val="000000"/>
                <w:kern w:val="0"/>
                <w:lang w:eastAsia="en-GB"/>
                <w14:ligatures w14:val="none"/>
              </w:rPr>
              <w:t>What might the course lead to in the future?</w:t>
            </w:r>
          </w:p>
          <w:p w14:paraId="4E7910C8" w14:textId="77777777" w:rsidR="00781190" w:rsidRPr="00781190" w:rsidRDefault="00781190" w:rsidP="00781190">
            <w:pPr>
              <w:spacing w:after="0" w:line="240" w:lineRule="auto"/>
              <w:rPr>
                <w:rFonts w:ascii="Times New Roman" w:eastAsia="Times New Roman" w:hAnsi="Times New Roman" w:cs="Times New Roman"/>
                <w:color w:val="000000"/>
                <w:kern w:val="0"/>
                <w:sz w:val="20"/>
                <w:szCs w:val="20"/>
                <w:lang w:eastAsia="en-GB"/>
                <w14:ligatures w14:val="none"/>
              </w:rPr>
            </w:pPr>
            <w:r w:rsidRPr="00781190">
              <w:rPr>
                <w:rFonts w:ascii="Arial" w:eastAsia="Times New Roman" w:hAnsi="Arial" w:cs="Arial"/>
                <w:color w:val="000000"/>
                <w:kern w:val="0"/>
                <w:sz w:val="20"/>
                <w:szCs w:val="20"/>
                <w:lang w:eastAsia="en-GB"/>
                <w14:ligatures w14:val="none"/>
              </w:rPr>
              <w:t>Studying Design and Manufacture, at any level, will provide a pathway for learners to continue studying Design and Manufacture at Higher in S6, or in a wide range of other subjects in colleges and universities. The numeracy, employability, enterprise and thinking skills developed within Design and Manufacture are transferable and valued across a wide range of professions.</w:t>
            </w:r>
          </w:p>
        </w:tc>
      </w:tr>
    </w:tbl>
    <w:p w14:paraId="7FEC9E5E" w14:textId="77777777" w:rsidR="003A426B" w:rsidRDefault="003A426B"/>
    <w:sectPr w:rsidR="003A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90"/>
    <w:rsid w:val="003A426B"/>
    <w:rsid w:val="00414E6B"/>
    <w:rsid w:val="00781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CBE8"/>
  <w15:chartTrackingRefBased/>
  <w15:docId w15:val="{E29240F9-5E9E-4EF9-B40C-C092F6E8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78119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15">
    <w:name w:val="c15"/>
    <w:basedOn w:val="DefaultParagraphFont"/>
    <w:rsid w:val="00781190"/>
  </w:style>
  <w:style w:type="paragraph" w:customStyle="1" w:styleId="c3">
    <w:name w:val="c3"/>
    <w:basedOn w:val="Normal"/>
    <w:rsid w:val="0078119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12">
    <w:name w:val="c12"/>
    <w:basedOn w:val="DefaultParagraphFont"/>
    <w:rsid w:val="00781190"/>
  </w:style>
  <w:style w:type="character" w:customStyle="1" w:styleId="c0">
    <w:name w:val="c0"/>
    <w:basedOn w:val="DefaultParagraphFont"/>
    <w:rsid w:val="00781190"/>
  </w:style>
  <w:style w:type="character" w:customStyle="1" w:styleId="c5">
    <w:name w:val="c5"/>
    <w:basedOn w:val="DefaultParagraphFont"/>
    <w:rsid w:val="00781190"/>
  </w:style>
  <w:style w:type="character" w:customStyle="1" w:styleId="c7">
    <w:name w:val="c7"/>
    <w:basedOn w:val="DefaultParagraphFont"/>
    <w:rsid w:val="00781190"/>
  </w:style>
  <w:style w:type="character" w:customStyle="1" w:styleId="c19">
    <w:name w:val="c19"/>
    <w:basedOn w:val="DefaultParagraphFont"/>
    <w:rsid w:val="0078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C5E54E17855FCA4395159C53D02AA166" ma:contentTypeVersion="18" ma:contentTypeDescription="Core EDMS document content type" ma:contentTypeScope="" ma:versionID="608dc58ed9a9361e36f824534324ef32">
  <xsd:schema xmlns:xsd="http://www.w3.org/2001/XMLSchema" xmlns:xs="http://www.w3.org/2001/XMLSchema" xmlns:p="http://schemas.microsoft.com/office/2006/metadata/properties" xmlns:ns2="5f557eb5-52ff-46ed-abf7-a37fd449ed00" xmlns:ns3="5f48cb47-14e9-4d0c-a2ae-82a49bb45b3d" targetNamespace="http://schemas.microsoft.com/office/2006/metadata/properties" ma:root="true" ma:fieldsID="cbb31a550ccbf9852bcc3cafa55a0dc2" ns2:_="" ns3:_="">
    <xsd:import namespace="5f557eb5-52ff-46ed-abf7-a37fd449ed00"/>
    <xsd:import namespace="5f48cb47-14e9-4d0c-a2ae-82a49bb45b3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7eb5-52ff-46ed-abf7-a37fd449ed0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eab06913-a724-4395-a7d5-4cb3dffc3c32}" ma:internalName="TaxCatchAll" ma:showField="CatchAllData"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b06913-a724-4395-a7d5-4cb3dffc3c32}" ma:internalName="TaxCatchAllLabel" ma:readOnly="true" ma:showField="CatchAllDataLabel"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8cb47-14e9-4d0c-a2ae-82a49bb45b3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48cb47-14e9-4d0c-a2ae-82a49bb45b3d">
      <Terms xmlns="http://schemas.microsoft.com/office/infopath/2007/PartnerControls"/>
    </lcf76f155ced4ddcb4097134ff3c332f>
    <TaxCatchAll xmlns="5f557eb5-52ff-46ed-abf7-a37fd449ed00">
      <Value>65</Value>
    </TaxCatchAll>
    <FileplanmarkerTaxHTField xmlns="5f557eb5-52ff-46ed-abf7-a37fd449ed00">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084db162-1f8c-4b0a-92d8-f929d7c7cd20</TermId>
        </TermInfo>
      </Terms>
    </FileplanmarkerTaxHTField>
    <Edmsdateclosed xmlns="5f557eb5-52ff-46ed-abf7-a37fd449ed00" xsi:nil="true"/>
    <Edmsdisposition xmlns="5f557eb5-52ff-46ed-abf7-a37fd449ed00">Open</Edmsdisposition>
  </documentManagement>
</p:properties>
</file>

<file path=customXml/itemProps1.xml><?xml version="1.0" encoding="utf-8"?>
<ds:datastoreItem xmlns:ds="http://schemas.openxmlformats.org/officeDocument/2006/customXml" ds:itemID="{03183DF2-1877-4BE8-B3A7-42FFEFB7A95A}"/>
</file>

<file path=customXml/itemProps2.xml><?xml version="1.0" encoding="utf-8"?>
<ds:datastoreItem xmlns:ds="http://schemas.openxmlformats.org/officeDocument/2006/customXml" ds:itemID="{ED07E924-4D48-491E-9A53-480D52C1F337}"/>
</file>

<file path=customXml/itemProps3.xml><?xml version="1.0" encoding="utf-8"?>
<ds:datastoreItem xmlns:ds="http://schemas.openxmlformats.org/officeDocument/2006/customXml" ds:itemID="{EDBD7C4A-90A5-4FD0-8CB3-C274AA53313B}"/>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Rhanda Percy</dc:creator>
  <cp:keywords/>
  <dc:description/>
  <cp:lastModifiedBy>Rhanda Percy</cp:lastModifiedBy>
  <cp:revision>1</cp:revision>
  <dcterms:created xsi:type="dcterms:W3CDTF">2024-01-23T12:22:00Z</dcterms:created>
  <dcterms:modified xsi:type="dcterms:W3CDTF">2024-01-23T12:23:00Z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0x0101006303DCE5F3884555ABDE6450E03068EE00C5E54E17855FCA4395159C53D02AA166</vt:lpwstr>
  </property>
  <property fmtid="{D5CDD505-2E9C-101B-9397-08002B2CF9AE}" pid="3" name="Fileplanmarker">
    <vt:lpwstr>65;#Website|084db162-1f8c-4b0a-92d8-f929d7c7cd20</vt:lpwstr>
  </property>
  <property fmtid="{D5CDD505-2E9C-101B-9397-08002B2CF9AE}" pid="4" name="MediaServiceImageTags">
    <vt:lpwstr/>
  </property>
</Properties>
</file>